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2431"/>
        <w:gridCol w:w="2418"/>
        <w:gridCol w:w="2427"/>
        <w:gridCol w:w="2418"/>
      </w:tblGrid>
      <w:tr w:rsidR="005B13B4" w:rsidRPr="00B57EC0" w14:paraId="797114B9" w14:textId="77777777" w:rsidTr="00CF495C">
        <w:trPr>
          <w:trHeight w:val="680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14:paraId="14CF1391" w14:textId="77777777" w:rsidR="00840039" w:rsidRPr="00CF495C" w:rsidRDefault="007E093A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Başvuru</w:t>
            </w:r>
            <w:proofErr w:type="spellEnd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Sahibi</w:t>
            </w:r>
            <w:proofErr w:type="spellEnd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Kuruluşun</w:t>
            </w:r>
            <w:proofErr w:type="spellEnd"/>
            <w:r w:rsidR="00BC2814"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C2814"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7263" w:type="dxa"/>
            <w:gridSpan w:val="3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672E61F6" w14:textId="39252646" w:rsidR="005B13B4" w:rsidRPr="004D46AA" w:rsidRDefault="005B13B4" w:rsidP="004D46AA">
            <w:pPr>
              <w:rPr>
                <w:rFonts w:ascii="Times New Roman" w:hAnsi="Times New Roman"/>
                <w:b w:val="0"/>
                <w:color w:val="365F91" w:themeColor="accent1" w:themeShade="BF"/>
              </w:rPr>
            </w:pPr>
          </w:p>
        </w:tc>
      </w:tr>
      <w:tr w:rsidR="00657B6C" w:rsidRPr="00B57EC0" w14:paraId="0D9A361E" w14:textId="77777777" w:rsidTr="00CF495C">
        <w:trPr>
          <w:trHeight w:val="680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14:paraId="43B9F009" w14:textId="3720BD2C" w:rsidR="00DA540C" w:rsidRPr="00CF495C" w:rsidRDefault="007E093A" w:rsidP="00DA540C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Başvuru</w:t>
            </w:r>
            <w:proofErr w:type="spellEnd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Sahibi</w:t>
            </w:r>
            <w:proofErr w:type="spellEnd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Kuruluşun</w:t>
            </w:r>
            <w:proofErr w:type="spellEnd"/>
            <w:r w:rsidR="00BC2814"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57B6C"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Adres</w:t>
            </w:r>
            <w:r w:rsidR="00BC2814"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7263" w:type="dxa"/>
            <w:gridSpan w:val="3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4F3A60A3" w14:textId="613A2112" w:rsidR="004263F6" w:rsidRPr="00B57EC0" w:rsidRDefault="004263F6" w:rsidP="004263F6">
            <w:pPr>
              <w:ind w:left="-75"/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4D46AA" w:rsidRPr="00B57EC0" w14:paraId="781BC117" w14:textId="77777777" w:rsidTr="001D31BD">
        <w:trPr>
          <w:trHeight w:val="340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14:paraId="701ADBC3" w14:textId="35E63F75" w:rsidR="000219DE" w:rsidRPr="00CF495C" w:rsidRDefault="000219D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516DB0E3" w14:textId="5A972302"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7827E7C7" w14:textId="77777777" w:rsidR="000219DE" w:rsidRPr="00B57EC0" w:rsidRDefault="000219D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Vergi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Dairesi</w:t>
            </w:r>
          </w:p>
        </w:tc>
        <w:tc>
          <w:tcPr>
            <w:tcW w:w="2418" w:type="dxa"/>
            <w:tcBorders>
              <w:top w:val="single" w:sz="4" w:space="0" w:color="365F91" w:themeColor="accent1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2DF3AC0A" w14:textId="6790EFAA"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4D46AA" w:rsidRPr="00B57EC0" w14:paraId="6B14FBE0" w14:textId="77777777" w:rsidTr="001D31BD">
        <w:trPr>
          <w:trHeight w:val="340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14:paraId="5BCB77CE" w14:textId="7FB879EE" w:rsidR="000219DE" w:rsidRPr="00CF495C" w:rsidRDefault="00623EA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E-Posta</w:t>
            </w:r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27BFFBC5" w14:textId="77777777"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0B2A778E" w14:textId="77777777" w:rsidR="000219DE" w:rsidRPr="00B57EC0" w:rsidRDefault="000219D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Vergi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No.</w:t>
            </w:r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773944E5" w14:textId="3E474B76"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4D46AA" w:rsidRPr="00B57EC0" w14:paraId="57FF3E98" w14:textId="77777777" w:rsidTr="001D31BD">
        <w:trPr>
          <w:trHeight w:val="340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14:paraId="1F0FB5CA" w14:textId="2B70DE6F" w:rsidR="000219DE" w:rsidRPr="00CF495C" w:rsidRDefault="00623EA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Web </w:t>
            </w:r>
            <w:proofErr w:type="spellStart"/>
            <w:r w:rsidRPr="00CF495C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38BDD223" w14:textId="7326F8D6"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653354B1" w14:textId="52E0D78B" w:rsidR="000219DE" w:rsidRPr="00B57EC0" w:rsidRDefault="00623EA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>İrtibat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>Kuracak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>Kişinin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 xml:space="preserve"> Adı ve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>Ünvanı</w:t>
            </w:r>
            <w:proofErr w:type="spellEnd"/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7D44EB2E" w14:textId="77777777"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6E9E97A1" w14:textId="77777777" w:rsidR="007E093A" w:rsidRPr="00B57EC0" w:rsidRDefault="007E093A" w:rsidP="00CF7A43">
      <w:pP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</w:pPr>
    </w:p>
    <w:tbl>
      <w:tblPr>
        <w:tblStyle w:val="TabloKlavuzu"/>
        <w:tblW w:w="0" w:type="auto"/>
        <w:tblInd w:w="108" w:type="dxa"/>
        <w:tblBorders>
          <w:top w:val="single" w:sz="2" w:space="0" w:color="31849B" w:themeColor="accent5" w:themeShade="BF"/>
          <w:left w:val="single" w:sz="2" w:space="0" w:color="31849B" w:themeColor="accent5" w:themeShade="BF"/>
          <w:bottom w:val="single" w:sz="2" w:space="0" w:color="31849B" w:themeColor="accent5" w:themeShade="BF"/>
          <w:right w:val="single" w:sz="2" w:space="0" w:color="31849B" w:themeColor="accent5" w:themeShade="BF"/>
          <w:insideH w:val="single" w:sz="2" w:space="0" w:color="31849B" w:themeColor="accent5" w:themeShade="BF"/>
          <w:insideV w:val="single" w:sz="2" w:space="0" w:color="31849B" w:themeColor="accent5" w:themeShade="BF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694"/>
      </w:tblGrid>
      <w:tr w:rsidR="0075442B" w:rsidRPr="00B57EC0" w14:paraId="317DA4FA" w14:textId="77777777" w:rsidTr="0075442B">
        <w:trPr>
          <w:trHeight w:val="680"/>
        </w:trPr>
        <w:tc>
          <w:tcPr>
            <w:tcW w:w="9694" w:type="dxa"/>
            <w:shd w:val="clear" w:color="auto" w:fill="FFFFFF" w:themeFill="background1"/>
            <w:vAlign w:val="center"/>
          </w:tcPr>
          <w:p w14:paraId="20748264" w14:textId="77777777" w:rsidR="0075442B" w:rsidRPr="00B57EC0" w:rsidRDefault="0075442B" w:rsidP="0075442B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Kategori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III’e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giren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ürünler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için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talep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edilen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uygunluk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değerlendirme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yöntemi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:</w:t>
            </w:r>
          </w:p>
          <w:p w14:paraId="30BB047B" w14:textId="63E15750" w:rsidR="0075442B" w:rsidRPr="00B62841" w:rsidRDefault="00107774" w:rsidP="0075442B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6"/>
                  <w:szCs w:val="26"/>
                  <w:lang w:val="tr-TR"/>
                </w:rPr>
                <w:id w:val="1142074872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42B" w:rsidRPr="00BA50F2">
                  <w:rPr>
                    <w:rFonts w:ascii="Segoe UI Symbol" w:hAnsi="Segoe UI Symbol" w:cs="Segoe UI Symbol"/>
                    <w:b w:val="0"/>
                    <w:color w:val="365F91" w:themeColor="accent1" w:themeShade="BF"/>
                    <w:sz w:val="26"/>
                    <w:szCs w:val="26"/>
                    <w:lang w:val="tr-TR"/>
                  </w:rPr>
                  <w:t>☐</w:t>
                </w:r>
              </w:sdtContent>
            </w:sdt>
            <w:r w:rsidR="0075442B">
              <w:rPr>
                <w:rFonts w:ascii="Times New Roman" w:hAnsi="Times New Roman"/>
                <w:color w:val="365F91" w:themeColor="accent1" w:themeShade="BF"/>
                <w:sz w:val="40"/>
                <w:szCs w:val="40"/>
                <w:lang w:val="de-DE"/>
              </w:rPr>
              <w:t xml:space="preserve"> </w:t>
            </w:r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KKD </w:t>
            </w:r>
            <w:proofErr w:type="spellStart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Yönetmeliği</w:t>
            </w:r>
            <w:proofErr w:type="spellEnd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Ek</w:t>
            </w:r>
            <w:proofErr w:type="spellEnd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VII, (</w:t>
            </w:r>
            <w:proofErr w:type="spellStart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Modül</w:t>
            </w:r>
            <w:proofErr w:type="spellEnd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r w:rsidR="0075442B"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C2</w:t>
            </w:r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),</w:t>
            </w:r>
            <w:r w:rsidR="0075442B"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r w:rsidR="0075442B"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Üretimin dâhilî kontrolü ve ürünün rastgele aralıklarla denetimli muayenesine dayalı tipe uygunluk</w:t>
            </w:r>
          </w:p>
          <w:p w14:paraId="2DE1260E" w14:textId="6C0DF9F7" w:rsidR="0075442B" w:rsidRPr="004D46AA" w:rsidRDefault="00107774" w:rsidP="0075442B">
            <w:pPr>
              <w:rPr>
                <w:rFonts w:ascii="Times New Roman" w:hAnsi="Times New Roman"/>
                <w:b w:val="0"/>
                <w:color w:val="365F91" w:themeColor="accent1" w:themeShade="BF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6"/>
                  <w:szCs w:val="26"/>
                  <w:lang w:val="tr-TR"/>
                </w:rPr>
                <w:id w:val="-1872763805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42B" w:rsidRPr="00BA50F2">
                  <w:rPr>
                    <w:rFonts w:ascii="Segoe UI Symbol" w:hAnsi="Segoe UI Symbol" w:cs="Segoe UI Symbol"/>
                    <w:b w:val="0"/>
                    <w:color w:val="365F91" w:themeColor="accent1" w:themeShade="BF"/>
                    <w:sz w:val="26"/>
                    <w:szCs w:val="26"/>
                    <w:lang w:val="tr-TR"/>
                  </w:rPr>
                  <w:t>☐</w:t>
                </w:r>
              </w:sdtContent>
            </w:sdt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 KKD </w:t>
            </w:r>
            <w:proofErr w:type="spellStart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Yönetmeliği</w:t>
            </w:r>
            <w:proofErr w:type="spellEnd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Ek</w:t>
            </w:r>
            <w:proofErr w:type="spellEnd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VIII, (</w:t>
            </w:r>
            <w:proofErr w:type="spellStart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Modül</w:t>
            </w:r>
            <w:proofErr w:type="spellEnd"/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D), </w:t>
            </w:r>
            <w:r w:rsidR="0075442B"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 xml:space="preserve">Üretim </w:t>
            </w:r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s</w:t>
            </w:r>
            <w:r w:rsidR="0075442B"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 xml:space="preserve">ürecinin </w:t>
            </w:r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k</w:t>
            </w:r>
            <w:r w:rsidR="0075442B"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 xml:space="preserve">alite </w:t>
            </w:r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g</w:t>
            </w:r>
            <w:r w:rsidR="0075442B"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üvencesin</w:t>
            </w:r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in denetimine</w:t>
            </w:r>
            <w:r w:rsidR="0075442B"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d</w:t>
            </w:r>
            <w:r w:rsidR="0075442B"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 xml:space="preserve">ayalı </w:t>
            </w:r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t</w:t>
            </w:r>
            <w:r w:rsidR="0075442B"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 xml:space="preserve">ipe </w:t>
            </w:r>
            <w:r w:rsidR="0075442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u</w:t>
            </w:r>
            <w:r w:rsidR="0075442B"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ygunluk</w:t>
            </w:r>
          </w:p>
        </w:tc>
      </w:tr>
    </w:tbl>
    <w:p w14:paraId="78AA054F" w14:textId="77777777" w:rsidR="00B105C4" w:rsidRPr="00ED6B89" w:rsidRDefault="000B1E9A" w:rsidP="00CF7A43">
      <w:pPr>
        <w:rPr>
          <w:rFonts w:ascii="Times New Roman" w:hAnsi="Times New Roman"/>
          <w:color w:val="365F91" w:themeColor="accent1" w:themeShade="BF"/>
          <w:sz w:val="8"/>
          <w:szCs w:val="8"/>
          <w:lang w:val="de-DE"/>
        </w:rPr>
      </w:pPr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 </w:t>
      </w:r>
    </w:p>
    <w:p w14:paraId="552BE4E9" w14:textId="6CB1AB90" w:rsidR="00CF7A43" w:rsidRPr="00B57EC0" w:rsidRDefault="0075442B" w:rsidP="00CF7A43">
      <w:pPr>
        <w:rPr>
          <w:rFonts w:ascii="Times New Roman" w:hAnsi="Times New Roman"/>
          <w:color w:val="365F91" w:themeColor="accent1" w:themeShade="BF"/>
          <w:lang w:val="de-DE"/>
        </w:rPr>
      </w:pPr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Başvuru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Kapsamındaki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Ürün</w:t>
      </w:r>
      <w:r w:rsidR="00ED6B89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e</w:t>
      </w:r>
      <w:proofErr w:type="spellEnd"/>
      <w:r w:rsidR="00ED6B89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="00ED6B89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ait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AB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Tip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İnceleme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Belgelerine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Dair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Bilgiler</w:t>
      </w:r>
      <w:proofErr w:type="spellEnd"/>
      <w:r w:rsidR="00052FAA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:</w:t>
      </w:r>
    </w:p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2577"/>
        <w:gridCol w:w="3408"/>
        <w:gridCol w:w="1559"/>
        <w:gridCol w:w="1114"/>
        <w:gridCol w:w="1036"/>
      </w:tblGrid>
      <w:tr w:rsidR="0075442B" w:rsidRPr="00B57EC0" w14:paraId="1F359A4F" w14:textId="6A3824CD" w:rsidTr="0075442B">
        <w:trPr>
          <w:trHeight w:val="454"/>
        </w:trPr>
        <w:tc>
          <w:tcPr>
            <w:tcW w:w="257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14:paraId="0FF9AE5E" w14:textId="1711CFFE" w:rsidR="0075442B" w:rsidRPr="004D46AA" w:rsidRDefault="0075442B" w:rsidP="00623EA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 w:rsidRPr="004D46AA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Ürün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Modeli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ve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Türü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14:paraId="03923E41" w14:textId="6CE99E4B" w:rsidR="0075442B" w:rsidRPr="004D46AA" w:rsidRDefault="0075442B" w:rsidP="00671A20">
            <w:pPr>
              <w:ind w:left="-80" w:right="-115"/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Düzenleyen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Onaylanmış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Kuruluş</w:t>
            </w:r>
            <w:proofErr w:type="spellEnd"/>
          </w:p>
        </w:tc>
        <w:tc>
          <w:tcPr>
            <w:tcW w:w="155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14:paraId="78A2F8F4" w14:textId="48A97435" w:rsidR="0075442B" w:rsidRPr="004D46AA" w:rsidRDefault="0075442B" w:rsidP="00671A20">
            <w:pPr>
              <w:ind w:left="-80" w:right="-115"/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Belge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No</w:t>
            </w:r>
            <w:proofErr w:type="spellEnd"/>
          </w:p>
        </w:tc>
        <w:tc>
          <w:tcPr>
            <w:tcW w:w="111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14:paraId="15E7A2C7" w14:textId="759E2901" w:rsidR="0075442B" w:rsidRDefault="0075442B" w:rsidP="00671A20">
            <w:pPr>
              <w:ind w:left="-80" w:right="-115"/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Veriliş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Tarihi</w:t>
            </w:r>
            <w:proofErr w:type="spellEnd"/>
          </w:p>
        </w:tc>
        <w:tc>
          <w:tcPr>
            <w:tcW w:w="103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14:paraId="06E8CE8D" w14:textId="5BBF4005" w:rsidR="0075442B" w:rsidRDefault="0075442B" w:rsidP="00671A20">
            <w:pPr>
              <w:ind w:left="-80" w:right="-115"/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Bitiş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Tarihi</w:t>
            </w:r>
            <w:proofErr w:type="spellEnd"/>
          </w:p>
        </w:tc>
      </w:tr>
      <w:tr w:rsidR="0075442B" w:rsidRPr="00B57EC0" w14:paraId="15576968" w14:textId="2C48B74A" w:rsidTr="0075442B">
        <w:trPr>
          <w:trHeight w:val="680"/>
        </w:trPr>
        <w:tc>
          <w:tcPr>
            <w:tcW w:w="257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1B058390" w14:textId="77777777" w:rsidR="0075442B" w:rsidRPr="00B57EC0" w:rsidRDefault="0075442B" w:rsidP="005A1973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</w:p>
        </w:tc>
        <w:tc>
          <w:tcPr>
            <w:tcW w:w="340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3D94E9CE" w14:textId="77777777" w:rsidR="0075442B" w:rsidRPr="00B57EC0" w:rsidRDefault="0075442B" w:rsidP="005A1973">
            <w:pPr>
              <w:ind w:left="-80" w:right="-115"/>
              <w:jc w:val="center"/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14DA4A0C" w14:textId="13E09826" w:rsidR="0075442B" w:rsidRPr="00B57EC0" w:rsidRDefault="0075442B" w:rsidP="005A1973">
            <w:pPr>
              <w:ind w:left="-80" w:right="-115"/>
              <w:jc w:val="center"/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</w:p>
        </w:tc>
        <w:tc>
          <w:tcPr>
            <w:tcW w:w="111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5B79E9C2" w14:textId="097CCD67" w:rsidR="0075442B" w:rsidRPr="00B57EC0" w:rsidRDefault="0075442B" w:rsidP="005A1973">
            <w:pPr>
              <w:ind w:left="-80" w:right="-115"/>
              <w:jc w:val="center"/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</w:p>
        </w:tc>
        <w:tc>
          <w:tcPr>
            <w:tcW w:w="103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7CAC50F8" w14:textId="5EC011EE" w:rsidR="0075442B" w:rsidRPr="00B57EC0" w:rsidRDefault="0075442B" w:rsidP="005A1973">
            <w:pPr>
              <w:ind w:left="-80" w:right="-115"/>
              <w:jc w:val="center"/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</w:p>
        </w:tc>
      </w:tr>
    </w:tbl>
    <w:p w14:paraId="767B29A8" w14:textId="77777777" w:rsidR="00052FAA" w:rsidRPr="0075442B" w:rsidRDefault="00052FAA">
      <w:pPr>
        <w:rPr>
          <w:rFonts w:ascii="Times New Roman" w:hAnsi="Times New Roman"/>
          <w:color w:val="365F91" w:themeColor="accent1" w:themeShade="BF"/>
          <w:sz w:val="8"/>
          <w:szCs w:val="8"/>
          <w:lang w:val="de-D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694"/>
      </w:tblGrid>
      <w:tr w:rsidR="005C0A97" w:rsidRPr="00B57EC0" w14:paraId="2CA20538" w14:textId="77777777" w:rsidTr="005A1973">
        <w:trPr>
          <w:trHeight w:val="75"/>
        </w:trPr>
        <w:tc>
          <w:tcPr>
            <w:tcW w:w="96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EDF7F9"/>
            <w:vAlign w:val="center"/>
          </w:tcPr>
          <w:p w14:paraId="458223BE" w14:textId="1A685BE1" w:rsidR="005C0A97" w:rsidRPr="00E16DEB" w:rsidRDefault="005C0A97" w:rsidP="005C0A97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Taahhütler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Kutuları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işaretlemeyi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unutmayınız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)</w:t>
            </w:r>
          </w:p>
        </w:tc>
      </w:tr>
      <w:tr w:rsidR="005C0A97" w:rsidRPr="00B57EC0" w14:paraId="121AB587" w14:textId="77777777" w:rsidTr="00396E34">
        <w:trPr>
          <w:trHeight w:val="1751"/>
        </w:trPr>
        <w:tc>
          <w:tcPr>
            <w:tcW w:w="96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auto"/>
          </w:tcPr>
          <w:p w14:paraId="14A325A3" w14:textId="1CB007C9" w:rsidR="005C0A97" w:rsidRPr="00E16DEB" w:rsidRDefault="00107774" w:rsidP="005A1973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color w:val="365F91" w:themeColor="accent1" w:themeShade="BF"/>
                  <w:sz w:val="22"/>
                  <w:szCs w:val="22"/>
                  <w:lang w:val="tr-TR"/>
                </w:rPr>
                <w:id w:val="-1219276357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A97">
                  <w:rPr>
                    <w:rFonts w:ascii="MS Gothic" w:eastAsia="MS Gothic" w:hAnsi="MS Gothic" w:hint="eastAsia"/>
                    <w:b w:val="0"/>
                    <w:bCs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5C0A97"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Yukarıda verilen ürün(</w:t>
            </w:r>
            <w:proofErr w:type="spellStart"/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ler</w:t>
            </w:r>
            <w:proofErr w:type="spellEnd"/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) için başka bir Onaylanmış Kuruluşa </w:t>
            </w:r>
            <w:r w:rsidR="0075442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KKD Y</w:t>
            </w:r>
            <w:r w:rsidR="00264D20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ö</w:t>
            </w:r>
            <w:r w:rsidR="0075442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netmeliği Ek VII veya Ek VIII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için başvuruda bulunmadığımı beyan ederim</w:t>
            </w:r>
          </w:p>
          <w:p w14:paraId="51E7A35F" w14:textId="58BCC632" w:rsidR="005C0A97" w:rsidRPr="00E16DEB" w:rsidRDefault="00107774" w:rsidP="005A1973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color w:val="365F91" w:themeColor="accent1" w:themeShade="BF"/>
                  <w:sz w:val="22"/>
                  <w:szCs w:val="22"/>
                  <w:lang w:val="tr-TR"/>
                </w:rPr>
                <w:id w:val="-926116749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A97">
                  <w:rPr>
                    <w:rFonts w:ascii="MS Gothic" w:eastAsia="MS Gothic" w:hAnsi="MS Gothic" w:hint="eastAsia"/>
                    <w:b w:val="0"/>
                    <w:bCs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5C0A97"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="005C0A97" w:rsidRP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Universal 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Sertifikasyon</w:t>
            </w:r>
            <w:r w:rsidR="005C0A97" w:rsidRP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taraf</w:t>
            </w:r>
            <w:r w:rsidR="005C0A97" w:rsidRPr="005C0A97">
              <w:rPr>
                <w:rFonts w:ascii="Times New Roman" w:hAnsi="Times New Roman" w:hint="eastAsia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ı</w:t>
            </w:r>
            <w:r w:rsidR="005C0A97" w:rsidRP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ndan EU 2016/425 direktifine uygun olarak 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düzenlenmiş belgelendirme süreci kurallarına ve </w:t>
            </w:r>
            <w:r w:rsidR="005C0A97" w:rsidRP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Ki</w:t>
            </w:r>
            <w:r w:rsidR="005C0A97" w:rsidRPr="005C0A97">
              <w:rPr>
                <w:rFonts w:ascii="Times New Roman" w:hAnsi="Times New Roman" w:hint="eastAsia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ş</w:t>
            </w:r>
            <w:r w:rsidR="005C0A97" w:rsidRP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isel Koruyucu Donan</w:t>
            </w:r>
            <w:r w:rsidR="005C0A97" w:rsidRPr="005C0A97">
              <w:rPr>
                <w:rFonts w:ascii="Times New Roman" w:hAnsi="Times New Roman" w:hint="eastAsia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ı</w:t>
            </w:r>
            <w:r w:rsidR="005C0A97" w:rsidRP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mlar Yönetmeli</w:t>
            </w:r>
            <w:r w:rsidR="005C0A97" w:rsidRPr="005C0A97">
              <w:rPr>
                <w:rFonts w:ascii="Times New Roman" w:hAnsi="Times New Roman" w:hint="eastAsia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ğ</w:t>
            </w:r>
            <w:r w:rsidR="005C0A97" w:rsidRP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i hükümlerine uymay</w:t>
            </w:r>
            <w:r w:rsidR="005C0A97" w:rsidRPr="005C0A97">
              <w:rPr>
                <w:rFonts w:ascii="Times New Roman" w:hAnsi="Times New Roman" w:hint="eastAsia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ı</w:t>
            </w:r>
            <w:r w:rsidR="005C0A97" w:rsidRP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taahhüt ederim.</w:t>
            </w:r>
          </w:p>
          <w:p w14:paraId="3E736674" w14:textId="2F257AB1" w:rsidR="005C0A97" w:rsidRPr="00E16DEB" w:rsidRDefault="00107774" w:rsidP="005A1973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color w:val="365F91" w:themeColor="accent1" w:themeShade="BF"/>
                  <w:sz w:val="22"/>
                  <w:szCs w:val="22"/>
                  <w:lang w:val="tr-TR"/>
                </w:rPr>
                <w:id w:val="1886902605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A97">
                  <w:rPr>
                    <w:rFonts w:ascii="MS Gothic" w:eastAsia="MS Gothic" w:hAnsi="MS Gothic" w:hint="eastAsia"/>
                    <w:b w:val="0"/>
                    <w:bCs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5C0A97"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Yukarıda tanımlanan ürünlere ait bu başvuru kapsamında </w:t>
            </w:r>
            <w:r w:rsidR="00AC090F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Universal Sertifikasyon tarafından </w:t>
            </w:r>
            <w:r w:rsidR="00ED6B89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yapılacak denetim ziyaretleri ve </w:t>
            </w:r>
            <w:r w:rsidR="00AC090F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inceleme amacıyla </w:t>
            </w:r>
            <w:r w:rsidR="00ED6B89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alınacak</w:t>
            </w:r>
            <w:r w:rsidR="00AC090F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="00ED6B89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yeterli </w:t>
            </w:r>
            <w:r w:rsidR="00AC090F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çeşit ve miktarda 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numunelerinin </w:t>
            </w:r>
            <w:r w:rsidR="00ED6B89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alınmasına eşlik edeceğimi ve gerekli kolaylığı sağlayacağımı 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beyan ederim</w:t>
            </w:r>
            <w:r w:rsidR="00AC090F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.</w:t>
            </w:r>
          </w:p>
          <w:p w14:paraId="3A8909BE" w14:textId="28277D57" w:rsidR="005C0A97" w:rsidRDefault="00107774" w:rsidP="005C0A97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color w:val="365F91" w:themeColor="accent1" w:themeShade="BF"/>
                  <w:sz w:val="22"/>
                  <w:szCs w:val="22"/>
                  <w:lang w:val="tr-TR"/>
                </w:rPr>
                <w:id w:val="-1215030336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A97">
                  <w:rPr>
                    <w:rFonts w:ascii="MS Gothic" w:eastAsia="MS Gothic" w:hAnsi="MS Gothic" w:hint="eastAsia"/>
                    <w:b w:val="0"/>
                    <w:bCs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5C0A97"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="00ED6B89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Tip</w:t>
            </w:r>
            <w:r w:rsidR="00264D20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e</w:t>
            </w:r>
            <w:r w:rsidR="00ED6B89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uygunluk inceleme ve denetim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="00ED6B89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süreçleri 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sonuçlanıncaya kadar bu ürünlerin seri üretimini yapmayacağımı ve Universal Sertifikasyon Onaylanmış Kuruluş numarasını herhangi bir şekilde kullanmayacağımı taahhüt ederim.</w:t>
            </w:r>
          </w:p>
          <w:p w14:paraId="300A3186" w14:textId="21A6C25A" w:rsidR="005C0A97" w:rsidRPr="005C0A97" w:rsidRDefault="00107774" w:rsidP="00ED6B89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color w:val="365F91" w:themeColor="accent1" w:themeShade="BF"/>
                  <w:sz w:val="22"/>
                  <w:szCs w:val="22"/>
                  <w:lang w:val="tr-TR"/>
                </w:rPr>
                <w:id w:val="1513111554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A97">
                  <w:rPr>
                    <w:rFonts w:ascii="MS Gothic" w:eastAsia="MS Gothic" w:hAnsi="MS Gothic" w:hint="eastAsia"/>
                    <w:b w:val="0"/>
                    <w:bCs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5C0A97"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Başvuruda belirtilen ürünlere ilişkin başka bir Onaylanmış Kuruluştan alınmış herhangi bir </w:t>
            </w:r>
            <w:r w:rsidR="00ED6B89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Tipe Uygunluk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sonucu var ise bu sonuçları başvuru ile birlikte sunacağımı taahhüt ederim. (Süresi bitmiş </w:t>
            </w:r>
            <w:r w:rsidR="00ED6B89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Tipe Uygunluk belgeleri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ve raporları </w:t>
            </w:r>
            <w:r w:rsidR="00AC090F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veya alınan herhangi bir olumsuz inceleme sonucu</w:t>
            </w:r>
            <w:r w:rsidR="005C0A97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)</w:t>
            </w:r>
          </w:p>
        </w:tc>
      </w:tr>
    </w:tbl>
    <w:p w14:paraId="685834BF" w14:textId="77777777" w:rsidR="00AE795C" w:rsidRPr="00B57EC0" w:rsidRDefault="00AE795C">
      <w:pPr>
        <w:rPr>
          <w:rFonts w:ascii="Times New Roman" w:hAnsi="Times New Roman"/>
          <w:color w:val="365F91" w:themeColor="accent1" w:themeShade="BF"/>
          <w:sz w:val="10"/>
          <w:szCs w:val="10"/>
        </w:rPr>
      </w:pPr>
    </w:p>
    <w:p w14:paraId="24718DE7" w14:textId="77777777" w:rsidR="003519D2" w:rsidRPr="00B57EC0" w:rsidRDefault="003519D2">
      <w:pPr>
        <w:rPr>
          <w:rFonts w:ascii="Times New Roman" w:hAnsi="Times New Roman"/>
          <w:color w:val="365F91" w:themeColor="accent1" w:themeShade="BF"/>
          <w:sz w:val="10"/>
          <w:szCs w:val="10"/>
          <w:lang w:val="de-DE"/>
        </w:rPr>
      </w:pPr>
    </w:p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3228"/>
        <w:gridCol w:w="3229"/>
        <w:gridCol w:w="3237"/>
      </w:tblGrid>
      <w:tr w:rsidR="003519D2" w:rsidRPr="00B57EC0" w14:paraId="4AD08553" w14:textId="77777777" w:rsidTr="00ED6B89">
        <w:trPr>
          <w:trHeight w:val="1091"/>
        </w:trPr>
        <w:tc>
          <w:tcPr>
            <w:tcW w:w="32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5D9F60" w14:textId="77777777" w:rsidR="003519D2" w:rsidRDefault="003519D2" w:rsidP="00AC63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Yer</w:t>
            </w:r>
            <w:proofErr w:type="spellEnd"/>
          </w:p>
          <w:p w14:paraId="10D19890" w14:textId="77F64C33" w:rsidR="00871A20" w:rsidRPr="00B57EC0" w:rsidRDefault="00871A20" w:rsidP="00AC63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D69059" w14:textId="77777777" w:rsidR="003519D2" w:rsidRDefault="003519D2" w:rsidP="003519D2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Tarih</w:t>
            </w:r>
            <w:proofErr w:type="spellEnd"/>
          </w:p>
          <w:p w14:paraId="696C7D79" w14:textId="77777777" w:rsidR="00871A20" w:rsidRDefault="00871A20" w:rsidP="003519D2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  <w:p w14:paraId="02166E51" w14:textId="1818515E" w:rsidR="003519D2" w:rsidRPr="00B57EC0" w:rsidRDefault="003519D2" w:rsidP="00533287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192C75C" w14:textId="77777777" w:rsidR="003519D2" w:rsidRDefault="003519D2" w:rsidP="001009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Kaşe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="00C97970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Yetkili</w:t>
            </w:r>
            <w:proofErr w:type="spellEnd"/>
            <w:r w:rsidR="00C97970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İmza</w:t>
            </w:r>
            <w:proofErr w:type="spellEnd"/>
          </w:p>
          <w:p w14:paraId="66F6D529" w14:textId="77777777" w:rsidR="00E77B67" w:rsidRDefault="00E77B67" w:rsidP="001009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  <w:p w14:paraId="43E7FD67" w14:textId="77777777" w:rsidR="00E77B67" w:rsidRDefault="00E77B67" w:rsidP="001009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  <w:p w14:paraId="308A75A8" w14:textId="77777777" w:rsidR="00E77B67" w:rsidRPr="00B57EC0" w:rsidRDefault="00E77B67" w:rsidP="00ED6B89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3C978C15" w14:textId="77777777" w:rsidR="00627BFA" w:rsidRDefault="00627BFA" w:rsidP="00BE7EE4">
      <w:pP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</w:pPr>
    </w:p>
    <w:p w14:paraId="1CE5CDAF" w14:textId="77777777" w:rsidR="00F555B5" w:rsidRPr="00DA540C" w:rsidRDefault="003519D2" w:rsidP="00DA540C">
      <w:pPr>
        <w:pStyle w:val="ListeParagraf"/>
        <w:numPr>
          <w:ilvl w:val="0"/>
          <w:numId w:val="1"/>
        </w:numP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</w:pPr>
      <w:proofErr w:type="spellStart"/>
      <w:r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Aşağıda</w:t>
      </w:r>
      <w:proofErr w:type="spellEnd"/>
      <w:r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belirtilen</w:t>
      </w:r>
      <w:proofErr w:type="spellEnd"/>
      <w:r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belgeleri</w:t>
      </w:r>
      <w:proofErr w:type="spellEnd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bu</w:t>
      </w:r>
      <w:proofErr w:type="spellEnd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forma </w:t>
      </w:r>
      <w:proofErr w:type="spellStart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ekleyerek</w:t>
      </w:r>
      <w:proofErr w:type="spellEnd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gönderiniz</w:t>
      </w:r>
      <w:proofErr w:type="spellEnd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.</w:t>
      </w:r>
    </w:p>
    <w:p w14:paraId="37107410" w14:textId="459187F7" w:rsidR="00DA540C" w:rsidRDefault="00ED6B89" w:rsidP="005B457D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AB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Tip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İncelemesi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Belgesi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,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Ekleri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ve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Deney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Raporları</w:t>
      </w:r>
      <w:proofErr w:type="spellEnd"/>
    </w:p>
    <w:p w14:paraId="1C9AA105" w14:textId="3DDC1C14" w:rsidR="00ED6B89" w:rsidRDefault="00ED6B89" w:rsidP="005B457D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AB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Tip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İncelemesine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Esas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Teknik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Dosya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(</w:t>
      </w:r>
      <w:r w:rsidRPr="00DA540C">
        <w:rPr>
          <w:rFonts w:ascii="Times New Roman" w:hAnsi="Times New Roman"/>
          <w:b w:val="0"/>
          <w:bCs w:val="0"/>
          <w:color w:val="365F91" w:themeColor="accent1" w:themeShade="BF"/>
          <w:sz w:val="18"/>
          <w:szCs w:val="18"/>
        </w:rPr>
        <w:t>2016/425/EU</w:t>
      </w:r>
      <w:r w:rsidRPr="00DA540C">
        <w:rPr>
          <w:rFonts w:ascii="Times New Roman" w:hAnsi="Times New Roman"/>
          <w:color w:val="365F91" w:themeColor="accent1" w:themeShade="BF"/>
          <w:sz w:val="18"/>
          <w:szCs w:val="18"/>
          <w:lang w:val="tr-TR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Ek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3’e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göre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)</w:t>
      </w:r>
    </w:p>
    <w:p w14:paraId="0D415A37" w14:textId="77777777" w:rsidR="00DA540C" w:rsidRPr="00DA540C" w:rsidRDefault="00C97970" w:rsidP="005B457D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Ticaret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Sicil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Gazetesi</w:t>
      </w:r>
      <w:proofErr w:type="spellEnd"/>
      <w:r w:rsidR="00DA540C"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ve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Faaliyet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Belgesi</w:t>
      </w:r>
      <w:proofErr w:type="spellEnd"/>
    </w:p>
    <w:p w14:paraId="1F2E9FA3" w14:textId="77777777" w:rsidR="00DA540C" w:rsidRPr="00DA540C" w:rsidRDefault="00C97970" w:rsidP="00B90195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İmza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Sirküsü</w:t>
      </w:r>
      <w:proofErr w:type="spellEnd"/>
    </w:p>
    <w:p w14:paraId="05642C51" w14:textId="5B1943C9" w:rsidR="00A23F87" w:rsidRDefault="00282EBE" w:rsidP="00F026B6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Kontrol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ve </w:t>
      </w:r>
      <w:proofErr w:type="spellStart"/>
      <w:r w:rsidR="00AC090F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t</w:t>
      </w:r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est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="00AC090F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c</w:t>
      </w:r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ihazları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="00AC090F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l</w:t>
      </w:r>
      <w:r w:rsidR="00A23F87"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istesi</w:t>
      </w:r>
      <w:bookmarkStart w:id="0" w:name="_GoBack"/>
      <w:bookmarkEnd w:id="0"/>
      <w:proofErr w:type="spellEnd"/>
    </w:p>
    <w:p w14:paraId="14306C4E" w14:textId="5A75F3F5" w:rsidR="00686B22" w:rsidRPr="00DA540C" w:rsidRDefault="00686B22" w:rsidP="00F026B6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Sahip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olunan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Kalite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vb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Yönetim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Sistemi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Belgeleri</w:t>
      </w:r>
      <w:proofErr w:type="spellEnd"/>
    </w:p>
    <w:p w14:paraId="6F04DA8B" w14:textId="62715AE7" w:rsidR="00282EBE" w:rsidRDefault="00282EBE" w:rsidP="00DA540C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Üretimde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="00AC090F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k</w:t>
      </w:r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ullanılan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="00AC090F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t</w:t>
      </w:r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eçhizat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, </w:t>
      </w:r>
      <w:proofErr w:type="spellStart"/>
      <w:r w:rsidR="00AC090F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e</w:t>
      </w:r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kipman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="00AC090F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l</w:t>
      </w:r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istesi</w:t>
      </w:r>
      <w:proofErr w:type="spellEnd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, </w:t>
      </w:r>
      <w:proofErr w:type="spellStart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Üretim</w:t>
      </w:r>
      <w:proofErr w:type="spellEnd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hatt</w:t>
      </w:r>
      <w:proofErr w:type="spellEnd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sayısı</w:t>
      </w:r>
      <w:proofErr w:type="spellEnd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, </w:t>
      </w:r>
      <w:proofErr w:type="spellStart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üretim</w:t>
      </w:r>
      <w:proofErr w:type="spellEnd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kapasitesi</w:t>
      </w:r>
      <w:proofErr w:type="spellEnd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(</w:t>
      </w:r>
      <w:proofErr w:type="spellStart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örneğin</w:t>
      </w:r>
      <w:proofErr w:type="spellEnd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adet</w:t>
      </w:r>
      <w:proofErr w:type="spellEnd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/</w:t>
      </w:r>
      <w:proofErr w:type="spellStart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ay</w:t>
      </w:r>
      <w:proofErr w:type="spellEnd"/>
      <w:r w:rsidR="00686B22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)</w:t>
      </w:r>
    </w:p>
    <w:p w14:paraId="04EAB9D3" w14:textId="3044A617" w:rsidR="00AC090F" w:rsidRPr="00DA540C" w:rsidRDefault="00AC090F" w:rsidP="00DA540C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Alt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yüklenici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sözleşmesi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(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söz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konusu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ise</w:t>
      </w:r>
      <w:proofErr w:type="spellEnd"/>
      <w: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)</w:t>
      </w:r>
    </w:p>
    <w:p w14:paraId="5DB9E017" w14:textId="2B3E1B05" w:rsidR="00061FB6" w:rsidRPr="00D550CE" w:rsidRDefault="00061FB6" w:rsidP="00ED7F9C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r w:rsidRPr="00ED6B89">
        <w:rPr>
          <w:rFonts w:ascii="Times New Roman" w:hAnsi="Times New Roman"/>
          <w:b w:val="0"/>
          <w:bCs w:val="0"/>
          <w:color w:val="365F91" w:themeColor="accent1" w:themeShade="BF"/>
          <w:sz w:val="18"/>
          <w:szCs w:val="18"/>
          <w:lang w:val="tr-TR"/>
        </w:rPr>
        <w:t>Yetki belgesinin kopyası (yetkili temsilci olması durumunda)</w:t>
      </w:r>
    </w:p>
    <w:p w14:paraId="22744776" w14:textId="3EC8225F" w:rsidR="00D550CE" w:rsidRPr="00686B22" w:rsidRDefault="00D550CE" w:rsidP="00ED7F9C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r w:rsidRPr="00D761A4">
        <w:rPr>
          <w:rFonts w:ascii="Times New Roman" w:hAnsi="Times New Roman"/>
          <w:b w:val="0"/>
          <w:bCs w:val="0"/>
          <w:color w:val="365F91" w:themeColor="accent1" w:themeShade="BF"/>
          <w:sz w:val="18"/>
          <w:szCs w:val="18"/>
          <w:lang w:val="tr-TR"/>
        </w:rPr>
        <w:t>Marke tescil belgeleri (var ise)</w:t>
      </w:r>
    </w:p>
    <w:p w14:paraId="64443FFB" w14:textId="3C4FCECB" w:rsidR="00776515" w:rsidRPr="00686B22" w:rsidRDefault="00686B22" w:rsidP="00686B22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r>
        <w:rPr>
          <w:rFonts w:ascii="Times New Roman" w:hAnsi="Times New Roman"/>
          <w:b w:val="0"/>
          <w:bCs w:val="0"/>
          <w:color w:val="365F91" w:themeColor="accent1" w:themeShade="BF"/>
          <w:sz w:val="18"/>
          <w:szCs w:val="18"/>
          <w:lang w:val="tr-TR"/>
        </w:rPr>
        <w:t>Yıllık Üretim Planları</w:t>
      </w:r>
    </w:p>
    <w:sectPr w:rsidR="00776515" w:rsidRPr="00686B22" w:rsidSect="00C64F44">
      <w:headerReference w:type="default" r:id="rId7"/>
      <w:footerReference w:type="default" r:id="rId8"/>
      <w:endnotePr>
        <w:numFmt w:val="decimal"/>
      </w:endnotePr>
      <w:pgSz w:w="11906" w:h="16838"/>
      <w:pgMar w:top="2374" w:right="624" w:bottom="1134" w:left="1474" w:header="708" w:footer="482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73B58" w14:textId="77777777" w:rsidR="00107774" w:rsidRDefault="00107774">
      <w:pPr>
        <w:spacing w:line="20" w:lineRule="exact"/>
        <w:rPr>
          <w:b w:val="0"/>
          <w:bCs w:val="0"/>
          <w:sz w:val="20"/>
          <w:szCs w:val="20"/>
        </w:rPr>
      </w:pPr>
    </w:p>
  </w:endnote>
  <w:endnote w:type="continuationSeparator" w:id="0">
    <w:p w14:paraId="35F43E05" w14:textId="77777777" w:rsidR="00107774" w:rsidRDefault="00107774">
      <w:r>
        <w:rPr>
          <w:b w:val="0"/>
          <w:bCs w:val="0"/>
          <w:sz w:val="20"/>
          <w:szCs w:val="20"/>
        </w:rPr>
        <w:t xml:space="preserve"> </w:t>
      </w:r>
    </w:p>
  </w:endnote>
  <w:endnote w:type="continuationNotice" w:id="1">
    <w:p w14:paraId="62D0534A" w14:textId="77777777" w:rsidR="00107774" w:rsidRDefault="00107774">
      <w:r>
        <w:rPr>
          <w:b w:val="0"/>
          <w:bCs w:val="0"/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ans Serif"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7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08"/>
      <w:gridCol w:w="3388"/>
      <w:gridCol w:w="3274"/>
    </w:tblGrid>
    <w:tr w:rsidR="007E093A" w:rsidRPr="009306C2" w14:paraId="451CA6EC" w14:textId="77777777" w:rsidTr="00B27BF6">
      <w:trPr>
        <w:trHeight w:val="213"/>
      </w:trPr>
      <w:tc>
        <w:tcPr>
          <w:tcW w:w="9670" w:type="dxa"/>
          <w:gridSpan w:val="3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shd w:val="clear" w:color="auto" w:fill="31849B" w:themeFill="accent5" w:themeFillShade="BF"/>
          <w:vAlign w:val="center"/>
        </w:tcPr>
        <w:p w14:paraId="40FA1C96" w14:textId="51B0D6EF" w:rsidR="007E093A" w:rsidRPr="009306C2" w:rsidRDefault="007E093A" w:rsidP="007E093A">
          <w:pPr>
            <w:spacing w:before="40" w:after="40"/>
            <w:jc w:val="center"/>
            <w:rPr>
              <w:rFonts w:ascii="Times New Roman" w:hAnsi="Times New Roman"/>
              <w:noProof/>
              <w:color w:val="FFFFFF" w:themeColor="background1"/>
              <w:sz w:val="18"/>
              <w:szCs w:val="18"/>
              <w:lang w:val="de-DE"/>
            </w:rPr>
          </w:pPr>
          <w:r w:rsidRPr="009306C2">
            <w:rPr>
              <w:rFonts w:ascii="Times New Roman" w:hAnsi="Times New Roman"/>
              <w:noProof/>
              <w:color w:val="FFFFFF" w:themeColor="background1"/>
              <w:sz w:val="18"/>
              <w:szCs w:val="18"/>
              <w:lang w:val="de-DE"/>
            </w:rPr>
            <w:t xml:space="preserve">UNIVERSAL SERTIFIKASYON </w:t>
          </w:r>
          <w:r w:rsidR="00063619">
            <w:rPr>
              <w:rFonts w:ascii="Times New Roman" w:hAnsi="Times New Roman"/>
              <w:noProof/>
              <w:color w:val="FFFFFF" w:themeColor="background1"/>
              <w:sz w:val="18"/>
              <w:szCs w:val="18"/>
              <w:lang w:val="de-DE"/>
            </w:rPr>
            <w:t>UYGUNLUK DEĞERLENDİRME A.Ş.</w:t>
          </w:r>
          <w:r w:rsidRPr="009306C2">
            <w:rPr>
              <w:rFonts w:ascii="Times New Roman" w:hAnsi="Times New Roman"/>
              <w:noProof/>
              <w:color w:val="FFFFFF" w:themeColor="background1"/>
              <w:sz w:val="18"/>
              <w:szCs w:val="18"/>
              <w:lang w:val="de-DE"/>
            </w:rPr>
            <w:t xml:space="preserve"> </w:t>
          </w:r>
        </w:p>
        <w:p w14:paraId="562784C0" w14:textId="12AF1EDF" w:rsidR="007E093A" w:rsidRPr="009306C2" w:rsidRDefault="00063619" w:rsidP="007E093A">
          <w:pPr>
            <w:spacing w:before="40" w:after="40"/>
            <w:jc w:val="center"/>
            <w:rPr>
              <w:rFonts w:ascii="Times New Roman" w:hAnsi="Times New Roman"/>
              <w:b w:val="0"/>
              <w:noProof/>
              <w:color w:val="FFFFFF" w:themeColor="background1"/>
              <w:sz w:val="16"/>
              <w:szCs w:val="16"/>
            </w:rPr>
          </w:pPr>
          <w:r>
            <w:rPr>
              <w:rFonts w:ascii="Times New Roman" w:hAnsi="Times New Roman"/>
              <w:b w:val="0"/>
              <w:noProof/>
              <w:color w:val="FFFFFF" w:themeColor="background1"/>
              <w:sz w:val="16"/>
              <w:szCs w:val="16"/>
              <w:lang w:val="de-DE"/>
            </w:rPr>
            <w:t>Tatlısu Mh. Arif Ay Sk. No:16 Ümraniye/İSTANBUL</w:t>
          </w:r>
        </w:p>
      </w:tc>
    </w:tr>
    <w:tr w:rsidR="007E093A" w:rsidRPr="00847F14" w14:paraId="20867B0D" w14:textId="77777777" w:rsidTr="00B27BF6">
      <w:trPr>
        <w:trHeight w:val="213"/>
      </w:trPr>
      <w:tc>
        <w:tcPr>
          <w:tcW w:w="3008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vAlign w:val="center"/>
        </w:tcPr>
        <w:p w14:paraId="773C7828" w14:textId="77777777" w:rsidR="007E093A" w:rsidRPr="009306C2" w:rsidRDefault="007E093A" w:rsidP="007E093A">
          <w:pPr>
            <w:spacing w:before="40" w:after="40"/>
            <w:jc w:val="center"/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</w:pP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Tel:  </w:t>
          </w:r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+9</w:t>
          </w: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0</w:t>
          </w:r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 xml:space="preserve"> </w:t>
          </w: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216 455 80 80</w:t>
          </w:r>
        </w:p>
      </w:tc>
      <w:tc>
        <w:tcPr>
          <w:tcW w:w="3388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vAlign w:val="center"/>
        </w:tcPr>
        <w:p w14:paraId="65DAA139" w14:textId="77777777" w:rsidR="007E093A" w:rsidRPr="009306C2" w:rsidRDefault="007E093A" w:rsidP="007E093A">
          <w:pPr>
            <w:spacing w:before="40" w:after="40"/>
            <w:jc w:val="center"/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</w:pP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Fax:  </w:t>
          </w:r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+9</w:t>
          </w: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0</w:t>
          </w:r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 xml:space="preserve"> </w:t>
          </w: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216 455 80 08</w:t>
          </w:r>
        </w:p>
      </w:tc>
      <w:tc>
        <w:tcPr>
          <w:tcW w:w="3274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vAlign w:val="center"/>
        </w:tcPr>
        <w:p w14:paraId="0F67E9F1" w14:textId="77777777" w:rsidR="007E093A" w:rsidRPr="009306C2" w:rsidRDefault="007E093A" w:rsidP="007E093A">
          <w:pPr>
            <w:spacing w:before="40" w:after="40"/>
            <w:jc w:val="center"/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</w:pPr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 xml:space="preserve">ePosta: </w:t>
          </w:r>
          <w:hyperlink r:id="rId1" w:history="1">
            <w:r w:rsidRPr="00545796">
              <w:rPr>
                <w:rStyle w:val="Kpr"/>
                <w:rFonts w:ascii="Times New Roman" w:hAnsi="Times New Roman"/>
                <w:b w:val="0"/>
                <w:noProof/>
                <w:sz w:val="18"/>
                <w:szCs w:val="18"/>
              </w:rPr>
              <w:t>info@universalcert.com</w:t>
            </w:r>
          </w:hyperlink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 xml:space="preserve"> </w:t>
          </w:r>
        </w:p>
      </w:tc>
    </w:tr>
    <w:tr w:rsidR="00850A43" w14:paraId="700FD922" w14:textId="77777777" w:rsidTr="00B27BF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74"/>
      </w:trPr>
      <w:tc>
        <w:tcPr>
          <w:tcW w:w="3008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shd w:val="clear" w:color="auto" w:fill="F0F8FA"/>
          <w:vAlign w:val="center"/>
        </w:tcPr>
        <w:p w14:paraId="622B538C" w14:textId="1865DC1A" w:rsidR="00850A43" w:rsidRPr="00627BFA" w:rsidRDefault="00850A43" w:rsidP="00AC090F">
          <w:pPr>
            <w:pStyle w:val="stbilgi"/>
            <w:ind w:left="-5" w:right="-95"/>
            <w:rPr>
              <w:rFonts w:ascii="Times New Roman" w:hAnsi="Times New Roman"/>
              <w:color w:val="244061" w:themeColor="accent1" w:themeShade="80"/>
              <w:sz w:val="16"/>
              <w:szCs w:val="16"/>
            </w:rPr>
          </w:pPr>
          <w:proofErr w:type="spellStart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>Yürürlük</w:t>
          </w:r>
          <w:proofErr w:type="spellEnd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 xml:space="preserve"> </w:t>
          </w:r>
          <w:proofErr w:type="spellStart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>Tarihi</w:t>
          </w:r>
          <w:proofErr w:type="spellEnd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>:</w:t>
          </w:r>
          <w:r w:rsidRPr="00627BFA">
            <w:rPr>
              <w:rFonts w:ascii="Times New Roman" w:hAnsi="Times New Roman"/>
              <w:color w:val="244061" w:themeColor="accent1" w:themeShade="80"/>
              <w:sz w:val="16"/>
              <w:szCs w:val="16"/>
            </w:rPr>
            <w:t xml:space="preserve"> </w:t>
          </w:r>
          <w:r w:rsidR="00AC090F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22</w:t>
          </w:r>
          <w:r w:rsidR="00CE4519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.0</w:t>
          </w:r>
          <w:r w:rsidR="00AC090F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6</w:t>
          </w:r>
          <w:r w:rsidR="00D42301" w:rsidRPr="00627BFA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.</w:t>
          </w:r>
          <w:r w:rsidR="00CE4519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202</w:t>
          </w:r>
          <w:r w:rsidR="00063619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1</w:t>
          </w:r>
        </w:p>
      </w:tc>
      <w:tc>
        <w:tcPr>
          <w:tcW w:w="3388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shd w:val="clear" w:color="auto" w:fill="F0F8FA"/>
          <w:vAlign w:val="center"/>
        </w:tcPr>
        <w:p w14:paraId="33311A0C" w14:textId="6E3DB2E9" w:rsidR="00850A43" w:rsidRPr="00627BFA" w:rsidRDefault="00850A43" w:rsidP="00AC090F">
          <w:pPr>
            <w:pStyle w:val="stbilgi"/>
            <w:rPr>
              <w:rFonts w:ascii="Times New Roman" w:hAnsi="Times New Roman"/>
              <w:color w:val="244061" w:themeColor="accent1" w:themeShade="80"/>
              <w:sz w:val="16"/>
              <w:szCs w:val="16"/>
            </w:rPr>
          </w:pPr>
          <w:proofErr w:type="spellStart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>Revizyon</w:t>
          </w:r>
          <w:proofErr w:type="spellEnd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 xml:space="preserve"> No: </w:t>
          </w:r>
          <w:r w:rsidR="00AC090F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  <w:lang w:val="de-DE"/>
            </w:rPr>
            <w:t>10</w:t>
          </w:r>
        </w:p>
      </w:tc>
      <w:tc>
        <w:tcPr>
          <w:tcW w:w="3274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shd w:val="clear" w:color="auto" w:fill="F0F8FA"/>
          <w:vAlign w:val="center"/>
        </w:tcPr>
        <w:p w14:paraId="7DC0FF52" w14:textId="77777777" w:rsidR="00850A43" w:rsidRPr="00627BFA" w:rsidRDefault="00B27BF6" w:rsidP="00B27BF6">
          <w:pPr>
            <w:pStyle w:val="stbilgi"/>
            <w:ind w:left="-45" w:right="-107"/>
            <w:jc w:val="center"/>
            <w:rPr>
              <w:rFonts w:ascii="Times New Roman" w:hAnsi="Times New Roman"/>
              <w:color w:val="244061" w:themeColor="accent1" w:themeShade="80"/>
              <w:sz w:val="16"/>
              <w:szCs w:val="16"/>
              <w:lang w:val="de-DE"/>
            </w:rPr>
          </w:pPr>
          <w:r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  <w:lang w:val="de-DE"/>
            </w:rPr>
            <w:t xml:space="preserve">                                                      </w:t>
          </w:r>
          <w:proofErr w:type="spellStart"/>
          <w:r w:rsidR="00850A43"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  <w:lang w:val="de-DE"/>
            </w:rPr>
            <w:t>Sayfa</w:t>
          </w:r>
          <w:proofErr w:type="spellEnd"/>
          <w:r w:rsidR="00850A43"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  <w:lang w:val="de-DE"/>
            </w:rPr>
            <w:t xml:space="preserve">: </w: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begin"/>
          </w:r>
          <w:r w:rsidR="00850A43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instrText xml:space="preserve"> PAGE </w:instrTex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separate"/>
          </w:r>
          <w:r w:rsidR="00686B22">
            <w:rPr>
              <w:rStyle w:val="SayfaNumaras"/>
              <w:rFonts w:ascii="Times New Roman" w:hAnsi="Times New Roman"/>
              <w:b w:val="0"/>
              <w:noProof/>
              <w:color w:val="244061" w:themeColor="accent1" w:themeShade="80"/>
              <w:sz w:val="16"/>
              <w:szCs w:val="16"/>
            </w:rPr>
            <w:t>1</w: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end"/>
          </w:r>
          <w:r w:rsidR="00850A43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>/</w: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begin"/>
          </w:r>
          <w:r w:rsidR="00850A43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instrText xml:space="preserve"> NUMPAGES </w:instrTex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separate"/>
          </w:r>
          <w:r w:rsidR="00686B22">
            <w:rPr>
              <w:rStyle w:val="SayfaNumaras"/>
              <w:rFonts w:ascii="Times New Roman" w:hAnsi="Times New Roman"/>
              <w:b w:val="0"/>
              <w:noProof/>
              <w:color w:val="244061" w:themeColor="accent1" w:themeShade="80"/>
              <w:sz w:val="16"/>
              <w:szCs w:val="16"/>
            </w:rPr>
            <w:t>1</w: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end"/>
          </w:r>
        </w:p>
      </w:tc>
    </w:tr>
  </w:tbl>
  <w:p w14:paraId="2B09E05E" w14:textId="77777777" w:rsidR="00B56AB7" w:rsidRPr="00686B22" w:rsidRDefault="00B56AB7" w:rsidP="00686B22">
    <w:pPr>
      <w:pStyle w:val="Altbilgi"/>
      <w:jc w:val="center"/>
      <w:rPr>
        <w:rFonts w:ascii="Tahoma" w:hAnsi="Tahoma" w:cs="Tahoma"/>
        <w:b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7BAA7" w14:textId="77777777" w:rsidR="00107774" w:rsidRDefault="00107774">
      <w:r>
        <w:rPr>
          <w:b w:val="0"/>
          <w:bCs w:val="0"/>
          <w:sz w:val="20"/>
          <w:szCs w:val="20"/>
        </w:rPr>
        <w:separator/>
      </w:r>
    </w:p>
  </w:footnote>
  <w:footnote w:type="continuationSeparator" w:id="0">
    <w:p w14:paraId="191C73BA" w14:textId="77777777" w:rsidR="00107774" w:rsidRDefault="00107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Ind w:w="108" w:type="dxa"/>
      <w:tblLook w:val="01E0" w:firstRow="1" w:lastRow="1" w:firstColumn="1" w:lastColumn="1" w:noHBand="0" w:noVBand="0"/>
    </w:tblPr>
    <w:tblGrid>
      <w:gridCol w:w="7144"/>
      <w:gridCol w:w="2550"/>
    </w:tblGrid>
    <w:tr w:rsidR="00D42301" w14:paraId="68020884" w14:textId="77777777" w:rsidTr="00533287">
      <w:trPr>
        <w:trHeight w:val="1119"/>
      </w:trPr>
      <w:tc>
        <w:tcPr>
          <w:tcW w:w="7230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vAlign w:val="center"/>
        </w:tcPr>
        <w:p w14:paraId="7585FCC1" w14:textId="66FDF158" w:rsidR="00EA0CE4" w:rsidRPr="00061FB6" w:rsidRDefault="007B7763" w:rsidP="00CF495C">
          <w:pPr>
            <w:pStyle w:val="stbilgi"/>
            <w:rPr>
              <w:rFonts w:ascii="Times New Roman" w:hAnsi="Times New Roman"/>
              <w:color w:val="365F91" w:themeColor="accent1" w:themeShade="BF"/>
            </w:rPr>
          </w:pPr>
          <w:r w:rsidRPr="00061FB6">
            <w:rPr>
              <w:rFonts w:ascii="Times New Roman" w:hAnsi="Times New Roman"/>
              <w:color w:val="365F91" w:themeColor="accent1" w:themeShade="BF"/>
            </w:rPr>
            <w:t xml:space="preserve">UNIVERSAL </w:t>
          </w:r>
          <w:proofErr w:type="spellStart"/>
          <w:r w:rsidR="00CF495C">
            <w:rPr>
              <w:rFonts w:ascii="Times New Roman" w:hAnsi="Times New Roman"/>
              <w:color w:val="365F91" w:themeColor="accent1" w:themeShade="BF"/>
            </w:rPr>
            <w:t>Sertifikasyon</w:t>
          </w:r>
          <w:proofErr w:type="spellEnd"/>
          <w:r w:rsidR="00CF495C">
            <w:rPr>
              <w:rFonts w:ascii="Times New Roman" w:hAnsi="Times New Roman"/>
              <w:color w:val="365F91" w:themeColor="accent1" w:themeShade="BF"/>
            </w:rPr>
            <w:t xml:space="preserve"> </w:t>
          </w:r>
          <w:proofErr w:type="spellStart"/>
          <w:r w:rsidR="00CF495C">
            <w:rPr>
              <w:rFonts w:ascii="Times New Roman" w:hAnsi="Times New Roman"/>
              <w:color w:val="365F91" w:themeColor="accent1" w:themeShade="BF"/>
            </w:rPr>
            <w:t>Uygunluk</w:t>
          </w:r>
          <w:proofErr w:type="spellEnd"/>
          <w:r w:rsidR="00CF495C">
            <w:rPr>
              <w:rFonts w:ascii="Times New Roman" w:hAnsi="Times New Roman"/>
              <w:color w:val="365F91" w:themeColor="accent1" w:themeShade="BF"/>
            </w:rPr>
            <w:t xml:space="preserve"> </w:t>
          </w:r>
          <w:proofErr w:type="spellStart"/>
          <w:r w:rsidR="00CF495C">
            <w:rPr>
              <w:rFonts w:ascii="Times New Roman" w:hAnsi="Times New Roman"/>
              <w:color w:val="365F91" w:themeColor="accent1" w:themeShade="BF"/>
            </w:rPr>
            <w:t>Değerlendirme</w:t>
          </w:r>
          <w:proofErr w:type="spellEnd"/>
          <w:r w:rsidR="00CF495C">
            <w:rPr>
              <w:rFonts w:ascii="Times New Roman" w:hAnsi="Times New Roman"/>
              <w:color w:val="365F91" w:themeColor="accent1" w:themeShade="BF"/>
            </w:rPr>
            <w:t xml:space="preserve"> A.Ş.</w:t>
          </w:r>
          <w:r w:rsidRPr="00061FB6">
            <w:rPr>
              <w:rFonts w:ascii="Times New Roman" w:hAnsi="Times New Roman"/>
              <w:color w:val="365F91" w:themeColor="accent1" w:themeShade="BF"/>
            </w:rPr>
            <w:t xml:space="preserve"> </w:t>
          </w:r>
        </w:p>
      </w:tc>
      <w:tc>
        <w:tcPr>
          <w:tcW w:w="2556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vAlign w:val="center"/>
        </w:tcPr>
        <w:p w14:paraId="303E7B04" w14:textId="77777777" w:rsidR="00EA0CE4" w:rsidRDefault="00D42301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0CCF1595" wp14:editId="7F7BA0E2">
                <wp:extent cx="1228725" cy="657225"/>
                <wp:effectExtent l="1905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versal 2014 logolar-2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277" cy="671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42301" w14:paraId="6247B950" w14:textId="77777777" w:rsidTr="00533287">
      <w:trPr>
        <w:trHeight w:val="425"/>
      </w:trPr>
      <w:tc>
        <w:tcPr>
          <w:tcW w:w="7230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4" w:space="0" w:color="365F91" w:themeColor="accent1" w:themeShade="BF"/>
            <w:right w:val="single" w:sz="2" w:space="0" w:color="31849B" w:themeColor="accent5" w:themeShade="BF"/>
          </w:tcBorders>
          <w:shd w:val="clear" w:color="auto" w:fill="F0F8FA"/>
          <w:vAlign w:val="center"/>
        </w:tcPr>
        <w:p w14:paraId="310D9568" w14:textId="3100DEEE" w:rsidR="00EA0CE4" w:rsidRPr="00847F14" w:rsidRDefault="00CF495C" w:rsidP="003D2394">
          <w:pPr>
            <w:pStyle w:val="stbilgi"/>
            <w:ind w:left="-45" w:right="-107"/>
            <w:rPr>
              <w:rFonts w:ascii="Times New Roman" w:hAnsi="Times New Roman"/>
              <w:color w:val="365F91" w:themeColor="accent1" w:themeShade="BF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color w:val="365F91" w:themeColor="accent1" w:themeShade="BF"/>
              <w:sz w:val="20"/>
              <w:szCs w:val="20"/>
              <w:lang w:val="tr-TR"/>
            </w:rPr>
            <w:t xml:space="preserve">KKD </w:t>
          </w:r>
          <w:r w:rsidR="003D2394">
            <w:rPr>
              <w:rFonts w:ascii="Times New Roman" w:hAnsi="Times New Roman"/>
              <w:color w:val="365F91" w:themeColor="accent1" w:themeShade="BF"/>
              <w:sz w:val="20"/>
              <w:szCs w:val="20"/>
              <w:lang w:val="tr-TR"/>
            </w:rPr>
            <w:t>Modül C2 / D</w:t>
          </w:r>
          <w:r w:rsidR="00215530" w:rsidRPr="00847F14">
            <w:rPr>
              <w:rFonts w:ascii="Times New Roman" w:hAnsi="Times New Roman"/>
              <w:color w:val="365F91" w:themeColor="accent1" w:themeShade="BF"/>
              <w:sz w:val="20"/>
              <w:szCs w:val="20"/>
              <w:lang w:val="tr-TR"/>
            </w:rPr>
            <w:t xml:space="preserve"> </w:t>
          </w:r>
          <w:r>
            <w:rPr>
              <w:rFonts w:ascii="Times New Roman" w:hAnsi="Times New Roman"/>
              <w:color w:val="365F91" w:themeColor="accent1" w:themeShade="BF"/>
              <w:sz w:val="20"/>
              <w:szCs w:val="20"/>
              <w:lang w:val="tr-TR"/>
            </w:rPr>
            <w:t>Başvuru Formu</w:t>
          </w:r>
        </w:p>
      </w:tc>
      <w:tc>
        <w:tcPr>
          <w:tcW w:w="2556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4" w:space="0" w:color="365F91" w:themeColor="accent1" w:themeShade="BF"/>
            <w:right w:val="single" w:sz="2" w:space="0" w:color="31849B" w:themeColor="accent5" w:themeShade="BF"/>
          </w:tcBorders>
          <w:shd w:val="clear" w:color="auto" w:fill="F0F8FA"/>
          <w:vAlign w:val="center"/>
        </w:tcPr>
        <w:p w14:paraId="71298E5F" w14:textId="77777777" w:rsidR="00EA0CE4" w:rsidRPr="00847F14" w:rsidRDefault="00EA0CE4" w:rsidP="007E093A">
          <w:pPr>
            <w:pStyle w:val="stbilgi"/>
            <w:ind w:right="-107"/>
            <w:rPr>
              <w:rFonts w:ascii="Times New Roman" w:hAnsi="Times New Roman"/>
              <w:color w:val="365F91" w:themeColor="accent1" w:themeShade="BF"/>
              <w:sz w:val="20"/>
              <w:szCs w:val="20"/>
              <w:lang w:val="de-DE"/>
            </w:rPr>
          </w:pPr>
          <w:proofErr w:type="spellStart"/>
          <w:r w:rsidRPr="00847F14">
            <w:rPr>
              <w:rFonts w:ascii="Times New Roman" w:hAnsi="Times New Roman"/>
              <w:color w:val="365F91" w:themeColor="accent1" w:themeShade="BF"/>
              <w:sz w:val="20"/>
              <w:szCs w:val="20"/>
            </w:rPr>
            <w:t>Do</w:t>
          </w:r>
          <w:r w:rsidR="007E093A">
            <w:rPr>
              <w:rFonts w:ascii="Times New Roman" w:hAnsi="Times New Roman"/>
              <w:color w:val="365F91" w:themeColor="accent1" w:themeShade="BF"/>
              <w:sz w:val="20"/>
              <w:szCs w:val="20"/>
            </w:rPr>
            <w:t>küman</w:t>
          </w:r>
          <w:proofErr w:type="spellEnd"/>
          <w:r w:rsidRPr="00847F14">
            <w:rPr>
              <w:rFonts w:ascii="Times New Roman" w:hAnsi="Times New Roman"/>
              <w:color w:val="365F91" w:themeColor="accent1" w:themeShade="BF"/>
              <w:sz w:val="20"/>
              <w:szCs w:val="20"/>
            </w:rPr>
            <w:t xml:space="preserve"> No: UFR</w:t>
          </w:r>
          <w:r w:rsidR="00DE107A" w:rsidRPr="00847F14">
            <w:rPr>
              <w:rFonts w:ascii="Times New Roman" w:hAnsi="Times New Roman"/>
              <w:color w:val="365F91" w:themeColor="accent1" w:themeShade="BF"/>
              <w:sz w:val="20"/>
              <w:szCs w:val="20"/>
            </w:rPr>
            <w:t>.359</w:t>
          </w:r>
        </w:p>
      </w:tc>
    </w:tr>
  </w:tbl>
  <w:p w14:paraId="749D13FE" w14:textId="77777777" w:rsidR="00CA2F36" w:rsidRPr="001D31BD" w:rsidRDefault="00CA2F36" w:rsidP="00EA0CE4">
    <w:pPr>
      <w:rPr>
        <w:sz w:val="2"/>
        <w:szCs w:val="2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485B"/>
    <w:multiLevelType w:val="hybridMultilevel"/>
    <w:tmpl w:val="50FC5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22770"/>
    <w:multiLevelType w:val="hybridMultilevel"/>
    <w:tmpl w:val="43E039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92D4A"/>
    <w:multiLevelType w:val="hybridMultilevel"/>
    <w:tmpl w:val="5F3016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BD"/>
    <w:rsid w:val="000005B7"/>
    <w:rsid w:val="0000077B"/>
    <w:rsid w:val="00002AD4"/>
    <w:rsid w:val="00003853"/>
    <w:rsid w:val="000077A0"/>
    <w:rsid w:val="00007FC1"/>
    <w:rsid w:val="00011DB5"/>
    <w:rsid w:val="000125A4"/>
    <w:rsid w:val="00013E1D"/>
    <w:rsid w:val="0001404E"/>
    <w:rsid w:val="000146F0"/>
    <w:rsid w:val="00015555"/>
    <w:rsid w:val="00016865"/>
    <w:rsid w:val="00017EAD"/>
    <w:rsid w:val="00020629"/>
    <w:rsid w:val="000219DE"/>
    <w:rsid w:val="00022C21"/>
    <w:rsid w:val="00023192"/>
    <w:rsid w:val="000243F4"/>
    <w:rsid w:val="0002571E"/>
    <w:rsid w:val="00030B2F"/>
    <w:rsid w:val="00031ADF"/>
    <w:rsid w:val="00037ECB"/>
    <w:rsid w:val="00037FB0"/>
    <w:rsid w:val="00042479"/>
    <w:rsid w:val="000426AE"/>
    <w:rsid w:val="00042B09"/>
    <w:rsid w:val="000432E3"/>
    <w:rsid w:val="00043ED4"/>
    <w:rsid w:val="000501D9"/>
    <w:rsid w:val="00052B6B"/>
    <w:rsid w:val="00052E40"/>
    <w:rsid w:val="00052FAA"/>
    <w:rsid w:val="00061FB6"/>
    <w:rsid w:val="00062895"/>
    <w:rsid w:val="0006300C"/>
    <w:rsid w:val="00063619"/>
    <w:rsid w:val="00063E96"/>
    <w:rsid w:val="00063FAB"/>
    <w:rsid w:val="00064548"/>
    <w:rsid w:val="00065429"/>
    <w:rsid w:val="00070597"/>
    <w:rsid w:val="0007199D"/>
    <w:rsid w:val="0007201E"/>
    <w:rsid w:val="00072056"/>
    <w:rsid w:val="0007239D"/>
    <w:rsid w:val="00073E18"/>
    <w:rsid w:val="00077875"/>
    <w:rsid w:val="00082AFA"/>
    <w:rsid w:val="00082E55"/>
    <w:rsid w:val="000843A5"/>
    <w:rsid w:val="00084782"/>
    <w:rsid w:val="00085160"/>
    <w:rsid w:val="00085934"/>
    <w:rsid w:val="00085A07"/>
    <w:rsid w:val="00085CC7"/>
    <w:rsid w:val="00085D43"/>
    <w:rsid w:val="00086859"/>
    <w:rsid w:val="00090713"/>
    <w:rsid w:val="00096D07"/>
    <w:rsid w:val="00097231"/>
    <w:rsid w:val="000976D4"/>
    <w:rsid w:val="000A0184"/>
    <w:rsid w:val="000A26F7"/>
    <w:rsid w:val="000A6D35"/>
    <w:rsid w:val="000A7C75"/>
    <w:rsid w:val="000B1E9A"/>
    <w:rsid w:val="000B6818"/>
    <w:rsid w:val="000B6943"/>
    <w:rsid w:val="000B765E"/>
    <w:rsid w:val="000C2561"/>
    <w:rsid w:val="000C3790"/>
    <w:rsid w:val="000C5764"/>
    <w:rsid w:val="000C733B"/>
    <w:rsid w:val="000D0D52"/>
    <w:rsid w:val="000D11E2"/>
    <w:rsid w:val="000D12FD"/>
    <w:rsid w:val="000D14AE"/>
    <w:rsid w:val="000D276C"/>
    <w:rsid w:val="000D61F9"/>
    <w:rsid w:val="000E12CE"/>
    <w:rsid w:val="000E3477"/>
    <w:rsid w:val="000E41A2"/>
    <w:rsid w:val="000E4B90"/>
    <w:rsid w:val="000E5D57"/>
    <w:rsid w:val="000E7AE0"/>
    <w:rsid w:val="000F12E8"/>
    <w:rsid w:val="000F1B01"/>
    <w:rsid w:val="000F31D6"/>
    <w:rsid w:val="000F51C2"/>
    <w:rsid w:val="000F7F94"/>
    <w:rsid w:val="001005FC"/>
    <w:rsid w:val="00100963"/>
    <w:rsid w:val="0010157C"/>
    <w:rsid w:val="00101D00"/>
    <w:rsid w:val="001045A8"/>
    <w:rsid w:val="0010561F"/>
    <w:rsid w:val="00106B64"/>
    <w:rsid w:val="00107774"/>
    <w:rsid w:val="00112132"/>
    <w:rsid w:val="0011594C"/>
    <w:rsid w:val="00117A13"/>
    <w:rsid w:val="00120611"/>
    <w:rsid w:val="00122B17"/>
    <w:rsid w:val="001249B3"/>
    <w:rsid w:val="001271E6"/>
    <w:rsid w:val="00130C57"/>
    <w:rsid w:val="00132295"/>
    <w:rsid w:val="00133351"/>
    <w:rsid w:val="0013346F"/>
    <w:rsid w:val="00133D2F"/>
    <w:rsid w:val="0013605A"/>
    <w:rsid w:val="001423D8"/>
    <w:rsid w:val="00145BC3"/>
    <w:rsid w:val="00145F28"/>
    <w:rsid w:val="00146311"/>
    <w:rsid w:val="00146765"/>
    <w:rsid w:val="00146EAA"/>
    <w:rsid w:val="00151873"/>
    <w:rsid w:val="00151D6B"/>
    <w:rsid w:val="00152B42"/>
    <w:rsid w:val="0015387A"/>
    <w:rsid w:val="00153CDE"/>
    <w:rsid w:val="001561B8"/>
    <w:rsid w:val="00157625"/>
    <w:rsid w:val="0016518B"/>
    <w:rsid w:val="00171423"/>
    <w:rsid w:val="00173A92"/>
    <w:rsid w:val="00176B73"/>
    <w:rsid w:val="00176B81"/>
    <w:rsid w:val="00176CDD"/>
    <w:rsid w:val="00177F53"/>
    <w:rsid w:val="0018023E"/>
    <w:rsid w:val="001803DC"/>
    <w:rsid w:val="00180FCE"/>
    <w:rsid w:val="001817FC"/>
    <w:rsid w:val="0018344D"/>
    <w:rsid w:val="00184193"/>
    <w:rsid w:val="0018440D"/>
    <w:rsid w:val="0018492F"/>
    <w:rsid w:val="00185CDC"/>
    <w:rsid w:val="0018681D"/>
    <w:rsid w:val="00186B09"/>
    <w:rsid w:val="00194ECA"/>
    <w:rsid w:val="001953A1"/>
    <w:rsid w:val="00195D18"/>
    <w:rsid w:val="0019676C"/>
    <w:rsid w:val="00196B39"/>
    <w:rsid w:val="00197E1C"/>
    <w:rsid w:val="001A3637"/>
    <w:rsid w:val="001A3C6E"/>
    <w:rsid w:val="001A5F12"/>
    <w:rsid w:val="001B0926"/>
    <w:rsid w:val="001B4184"/>
    <w:rsid w:val="001B4861"/>
    <w:rsid w:val="001B7F4B"/>
    <w:rsid w:val="001C1074"/>
    <w:rsid w:val="001C2E3D"/>
    <w:rsid w:val="001C3807"/>
    <w:rsid w:val="001C4039"/>
    <w:rsid w:val="001C52E7"/>
    <w:rsid w:val="001C6BFE"/>
    <w:rsid w:val="001C6EDC"/>
    <w:rsid w:val="001D31BD"/>
    <w:rsid w:val="001D45FD"/>
    <w:rsid w:val="001D4803"/>
    <w:rsid w:val="001D6BC0"/>
    <w:rsid w:val="001E049F"/>
    <w:rsid w:val="001E0CCF"/>
    <w:rsid w:val="001E2105"/>
    <w:rsid w:val="001E2EA3"/>
    <w:rsid w:val="001E5B91"/>
    <w:rsid w:val="001F3B8A"/>
    <w:rsid w:val="001F6F2F"/>
    <w:rsid w:val="002000B6"/>
    <w:rsid w:val="0020018F"/>
    <w:rsid w:val="00203B0A"/>
    <w:rsid w:val="00204705"/>
    <w:rsid w:val="00205B09"/>
    <w:rsid w:val="00205C39"/>
    <w:rsid w:val="00207858"/>
    <w:rsid w:val="00212345"/>
    <w:rsid w:val="00215530"/>
    <w:rsid w:val="00220B5F"/>
    <w:rsid w:val="00220C06"/>
    <w:rsid w:val="00221108"/>
    <w:rsid w:val="00221EAE"/>
    <w:rsid w:val="002238BA"/>
    <w:rsid w:val="00224BAC"/>
    <w:rsid w:val="002259BC"/>
    <w:rsid w:val="0023072E"/>
    <w:rsid w:val="002314DF"/>
    <w:rsid w:val="002327E8"/>
    <w:rsid w:val="00234B60"/>
    <w:rsid w:val="0023622C"/>
    <w:rsid w:val="002400EE"/>
    <w:rsid w:val="00240B4E"/>
    <w:rsid w:val="002411A9"/>
    <w:rsid w:val="00244410"/>
    <w:rsid w:val="00244847"/>
    <w:rsid w:val="002506CF"/>
    <w:rsid w:val="00251F9E"/>
    <w:rsid w:val="00255818"/>
    <w:rsid w:val="00256F7B"/>
    <w:rsid w:val="002574E0"/>
    <w:rsid w:val="0026038C"/>
    <w:rsid w:val="002603B9"/>
    <w:rsid w:val="002625C2"/>
    <w:rsid w:val="00264D20"/>
    <w:rsid w:val="00267B6C"/>
    <w:rsid w:val="00267CFB"/>
    <w:rsid w:val="00271F03"/>
    <w:rsid w:val="002766A1"/>
    <w:rsid w:val="00277BF7"/>
    <w:rsid w:val="00280B3F"/>
    <w:rsid w:val="00282B17"/>
    <w:rsid w:val="00282EBE"/>
    <w:rsid w:val="00284848"/>
    <w:rsid w:val="00284910"/>
    <w:rsid w:val="002860D7"/>
    <w:rsid w:val="0028612F"/>
    <w:rsid w:val="002870F0"/>
    <w:rsid w:val="00287E00"/>
    <w:rsid w:val="00290199"/>
    <w:rsid w:val="00291030"/>
    <w:rsid w:val="002911CD"/>
    <w:rsid w:val="00291C0A"/>
    <w:rsid w:val="00293DA8"/>
    <w:rsid w:val="002940C6"/>
    <w:rsid w:val="00297E9B"/>
    <w:rsid w:val="002A20B1"/>
    <w:rsid w:val="002A2DB6"/>
    <w:rsid w:val="002A6A35"/>
    <w:rsid w:val="002A7305"/>
    <w:rsid w:val="002B240C"/>
    <w:rsid w:val="002B250C"/>
    <w:rsid w:val="002B31FB"/>
    <w:rsid w:val="002B6D86"/>
    <w:rsid w:val="002B7245"/>
    <w:rsid w:val="002B75A1"/>
    <w:rsid w:val="002C1832"/>
    <w:rsid w:val="002C4659"/>
    <w:rsid w:val="002C549B"/>
    <w:rsid w:val="002C6476"/>
    <w:rsid w:val="002C6EDB"/>
    <w:rsid w:val="002D0503"/>
    <w:rsid w:val="002D0F64"/>
    <w:rsid w:val="002D1A8C"/>
    <w:rsid w:val="002D24D5"/>
    <w:rsid w:val="002D3612"/>
    <w:rsid w:val="002D5589"/>
    <w:rsid w:val="002D57D3"/>
    <w:rsid w:val="002D6DBE"/>
    <w:rsid w:val="002D71DA"/>
    <w:rsid w:val="002D7612"/>
    <w:rsid w:val="002E0AF4"/>
    <w:rsid w:val="002E0DC3"/>
    <w:rsid w:val="002E2298"/>
    <w:rsid w:val="002E2430"/>
    <w:rsid w:val="002E244A"/>
    <w:rsid w:val="002E34E6"/>
    <w:rsid w:val="002E4E5C"/>
    <w:rsid w:val="002E585E"/>
    <w:rsid w:val="002E5962"/>
    <w:rsid w:val="002E72BB"/>
    <w:rsid w:val="002F1BFF"/>
    <w:rsid w:val="002F2923"/>
    <w:rsid w:val="002F5C6C"/>
    <w:rsid w:val="003048DF"/>
    <w:rsid w:val="003052A7"/>
    <w:rsid w:val="00306F65"/>
    <w:rsid w:val="00310C7D"/>
    <w:rsid w:val="00314C55"/>
    <w:rsid w:val="00315033"/>
    <w:rsid w:val="003160A6"/>
    <w:rsid w:val="00316C7B"/>
    <w:rsid w:val="0032095D"/>
    <w:rsid w:val="00321E5E"/>
    <w:rsid w:val="003220F5"/>
    <w:rsid w:val="00322EBD"/>
    <w:rsid w:val="003232E0"/>
    <w:rsid w:val="00323C88"/>
    <w:rsid w:val="00325358"/>
    <w:rsid w:val="003254AE"/>
    <w:rsid w:val="0033172A"/>
    <w:rsid w:val="00332B6A"/>
    <w:rsid w:val="003337F7"/>
    <w:rsid w:val="00333E1C"/>
    <w:rsid w:val="003352DD"/>
    <w:rsid w:val="00336E3E"/>
    <w:rsid w:val="00337002"/>
    <w:rsid w:val="00341E63"/>
    <w:rsid w:val="00350FD0"/>
    <w:rsid w:val="003519D2"/>
    <w:rsid w:val="00351C84"/>
    <w:rsid w:val="00352713"/>
    <w:rsid w:val="00352E0F"/>
    <w:rsid w:val="003536A9"/>
    <w:rsid w:val="00354CBF"/>
    <w:rsid w:val="0035656A"/>
    <w:rsid w:val="00361089"/>
    <w:rsid w:val="003619DB"/>
    <w:rsid w:val="00361A04"/>
    <w:rsid w:val="003636FA"/>
    <w:rsid w:val="00363973"/>
    <w:rsid w:val="00365AC1"/>
    <w:rsid w:val="003712BA"/>
    <w:rsid w:val="003758DE"/>
    <w:rsid w:val="00381600"/>
    <w:rsid w:val="003816F7"/>
    <w:rsid w:val="00382F75"/>
    <w:rsid w:val="003910B4"/>
    <w:rsid w:val="00394D73"/>
    <w:rsid w:val="00396FF3"/>
    <w:rsid w:val="003A30FF"/>
    <w:rsid w:val="003A3E3D"/>
    <w:rsid w:val="003A4AB7"/>
    <w:rsid w:val="003A5C87"/>
    <w:rsid w:val="003A6BA4"/>
    <w:rsid w:val="003B05EC"/>
    <w:rsid w:val="003B4302"/>
    <w:rsid w:val="003B5944"/>
    <w:rsid w:val="003B5DAF"/>
    <w:rsid w:val="003B5FBE"/>
    <w:rsid w:val="003B69F7"/>
    <w:rsid w:val="003C0566"/>
    <w:rsid w:val="003C0C94"/>
    <w:rsid w:val="003C352F"/>
    <w:rsid w:val="003C4567"/>
    <w:rsid w:val="003C5D13"/>
    <w:rsid w:val="003D2242"/>
    <w:rsid w:val="003D2394"/>
    <w:rsid w:val="003D4EF4"/>
    <w:rsid w:val="003D5E7C"/>
    <w:rsid w:val="003E06C8"/>
    <w:rsid w:val="003E0794"/>
    <w:rsid w:val="003E0C33"/>
    <w:rsid w:val="003E1C5E"/>
    <w:rsid w:val="003E2C05"/>
    <w:rsid w:val="003E2C70"/>
    <w:rsid w:val="003E2F6D"/>
    <w:rsid w:val="003E3A49"/>
    <w:rsid w:val="003E41D8"/>
    <w:rsid w:val="003E4945"/>
    <w:rsid w:val="003E6D3F"/>
    <w:rsid w:val="003E723D"/>
    <w:rsid w:val="0040024F"/>
    <w:rsid w:val="004009BB"/>
    <w:rsid w:val="00405C64"/>
    <w:rsid w:val="00405DB5"/>
    <w:rsid w:val="00406CFE"/>
    <w:rsid w:val="00412BB6"/>
    <w:rsid w:val="00413A1B"/>
    <w:rsid w:val="00413F1E"/>
    <w:rsid w:val="004159D4"/>
    <w:rsid w:val="00416ABF"/>
    <w:rsid w:val="00417A17"/>
    <w:rsid w:val="0042094D"/>
    <w:rsid w:val="004210B5"/>
    <w:rsid w:val="0042126E"/>
    <w:rsid w:val="004214D3"/>
    <w:rsid w:val="0042221A"/>
    <w:rsid w:val="00423B0A"/>
    <w:rsid w:val="00425C6C"/>
    <w:rsid w:val="00426269"/>
    <w:rsid w:val="004263F6"/>
    <w:rsid w:val="0042708A"/>
    <w:rsid w:val="00427725"/>
    <w:rsid w:val="00430B63"/>
    <w:rsid w:val="00430D7A"/>
    <w:rsid w:val="00430DD7"/>
    <w:rsid w:val="00433E1F"/>
    <w:rsid w:val="0043581E"/>
    <w:rsid w:val="00436D57"/>
    <w:rsid w:val="0043773B"/>
    <w:rsid w:val="00437FDC"/>
    <w:rsid w:val="0044032C"/>
    <w:rsid w:val="004415D8"/>
    <w:rsid w:val="004430B9"/>
    <w:rsid w:val="00444442"/>
    <w:rsid w:val="004448A0"/>
    <w:rsid w:val="00447D0B"/>
    <w:rsid w:val="00451AF7"/>
    <w:rsid w:val="00451DDB"/>
    <w:rsid w:val="00453247"/>
    <w:rsid w:val="004544E6"/>
    <w:rsid w:val="00455B43"/>
    <w:rsid w:val="00460275"/>
    <w:rsid w:val="00460620"/>
    <w:rsid w:val="00461A1B"/>
    <w:rsid w:val="00461D4B"/>
    <w:rsid w:val="00462C48"/>
    <w:rsid w:val="00464060"/>
    <w:rsid w:val="004664ED"/>
    <w:rsid w:val="00467AC7"/>
    <w:rsid w:val="004705F1"/>
    <w:rsid w:val="004720DD"/>
    <w:rsid w:val="004740F0"/>
    <w:rsid w:val="0047521F"/>
    <w:rsid w:val="00476257"/>
    <w:rsid w:val="00476575"/>
    <w:rsid w:val="00476D06"/>
    <w:rsid w:val="004778AC"/>
    <w:rsid w:val="004826CA"/>
    <w:rsid w:val="0048618E"/>
    <w:rsid w:val="00491A1B"/>
    <w:rsid w:val="0049368E"/>
    <w:rsid w:val="004955F6"/>
    <w:rsid w:val="004A03AB"/>
    <w:rsid w:val="004A095B"/>
    <w:rsid w:val="004A0CDC"/>
    <w:rsid w:val="004A0E9C"/>
    <w:rsid w:val="004A1C01"/>
    <w:rsid w:val="004B03CB"/>
    <w:rsid w:val="004B03CF"/>
    <w:rsid w:val="004B0428"/>
    <w:rsid w:val="004B4E58"/>
    <w:rsid w:val="004B51E9"/>
    <w:rsid w:val="004B594F"/>
    <w:rsid w:val="004B5954"/>
    <w:rsid w:val="004B5A17"/>
    <w:rsid w:val="004B6526"/>
    <w:rsid w:val="004B6BB6"/>
    <w:rsid w:val="004B7104"/>
    <w:rsid w:val="004B7B5D"/>
    <w:rsid w:val="004C0C77"/>
    <w:rsid w:val="004C14B9"/>
    <w:rsid w:val="004C513E"/>
    <w:rsid w:val="004C5387"/>
    <w:rsid w:val="004C6C3A"/>
    <w:rsid w:val="004C6C6F"/>
    <w:rsid w:val="004C72A6"/>
    <w:rsid w:val="004C7D9C"/>
    <w:rsid w:val="004D1383"/>
    <w:rsid w:val="004D165E"/>
    <w:rsid w:val="004D1B33"/>
    <w:rsid w:val="004D46AA"/>
    <w:rsid w:val="004D4977"/>
    <w:rsid w:val="004D514C"/>
    <w:rsid w:val="004D64BC"/>
    <w:rsid w:val="004D6A90"/>
    <w:rsid w:val="004E303A"/>
    <w:rsid w:val="004E37D4"/>
    <w:rsid w:val="004E5824"/>
    <w:rsid w:val="004E6987"/>
    <w:rsid w:val="004F0886"/>
    <w:rsid w:val="004F1168"/>
    <w:rsid w:val="004F1320"/>
    <w:rsid w:val="004F1593"/>
    <w:rsid w:val="004F2229"/>
    <w:rsid w:val="004F2666"/>
    <w:rsid w:val="004F71E8"/>
    <w:rsid w:val="005000ED"/>
    <w:rsid w:val="00500CCD"/>
    <w:rsid w:val="005029FA"/>
    <w:rsid w:val="005069E9"/>
    <w:rsid w:val="005120D1"/>
    <w:rsid w:val="005149BE"/>
    <w:rsid w:val="00514BFF"/>
    <w:rsid w:val="00514C44"/>
    <w:rsid w:val="00520B48"/>
    <w:rsid w:val="005226CD"/>
    <w:rsid w:val="0052321E"/>
    <w:rsid w:val="005242A6"/>
    <w:rsid w:val="0052593A"/>
    <w:rsid w:val="005263F7"/>
    <w:rsid w:val="00527819"/>
    <w:rsid w:val="00532564"/>
    <w:rsid w:val="00533287"/>
    <w:rsid w:val="005342E2"/>
    <w:rsid w:val="00535D93"/>
    <w:rsid w:val="00536946"/>
    <w:rsid w:val="00536CDC"/>
    <w:rsid w:val="005370FE"/>
    <w:rsid w:val="005409D5"/>
    <w:rsid w:val="00541141"/>
    <w:rsid w:val="00541BF6"/>
    <w:rsid w:val="00545928"/>
    <w:rsid w:val="00547B83"/>
    <w:rsid w:val="00550235"/>
    <w:rsid w:val="0055304D"/>
    <w:rsid w:val="0055366B"/>
    <w:rsid w:val="00554406"/>
    <w:rsid w:val="005563AC"/>
    <w:rsid w:val="005575DD"/>
    <w:rsid w:val="00557CDD"/>
    <w:rsid w:val="00557E52"/>
    <w:rsid w:val="00560F82"/>
    <w:rsid w:val="0056123C"/>
    <w:rsid w:val="00563044"/>
    <w:rsid w:val="00567833"/>
    <w:rsid w:val="00567E0B"/>
    <w:rsid w:val="005712FD"/>
    <w:rsid w:val="00572256"/>
    <w:rsid w:val="005738C3"/>
    <w:rsid w:val="00574E64"/>
    <w:rsid w:val="00577C53"/>
    <w:rsid w:val="00581C42"/>
    <w:rsid w:val="00592B1A"/>
    <w:rsid w:val="0059306D"/>
    <w:rsid w:val="005947A9"/>
    <w:rsid w:val="00594DB2"/>
    <w:rsid w:val="00596CFB"/>
    <w:rsid w:val="00596FE3"/>
    <w:rsid w:val="005A22E3"/>
    <w:rsid w:val="005A592A"/>
    <w:rsid w:val="005B13B4"/>
    <w:rsid w:val="005B267F"/>
    <w:rsid w:val="005B4496"/>
    <w:rsid w:val="005B62A8"/>
    <w:rsid w:val="005B6889"/>
    <w:rsid w:val="005B7F37"/>
    <w:rsid w:val="005C0401"/>
    <w:rsid w:val="005C0A97"/>
    <w:rsid w:val="005C265C"/>
    <w:rsid w:val="005C277B"/>
    <w:rsid w:val="005D18D7"/>
    <w:rsid w:val="005D2E9D"/>
    <w:rsid w:val="005D37EB"/>
    <w:rsid w:val="005D5662"/>
    <w:rsid w:val="005D6653"/>
    <w:rsid w:val="005E4EB6"/>
    <w:rsid w:val="005F4D4D"/>
    <w:rsid w:val="005F6B1B"/>
    <w:rsid w:val="005F7A29"/>
    <w:rsid w:val="00602727"/>
    <w:rsid w:val="006050CD"/>
    <w:rsid w:val="00605A58"/>
    <w:rsid w:val="00606353"/>
    <w:rsid w:val="00606953"/>
    <w:rsid w:val="00606F8A"/>
    <w:rsid w:val="0061020D"/>
    <w:rsid w:val="0061176D"/>
    <w:rsid w:val="0061315B"/>
    <w:rsid w:val="00613EF7"/>
    <w:rsid w:val="0061499F"/>
    <w:rsid w:val="006161B4"/>
    <w:rsid w:val="0061709D"/>
    <w:rsid w:val="006226B9"/>
    <w:rsid w:val="00623EAE"/>
    <w:rsid w:val="006255A2"/>
    <w:rsid w:val="0062681A"/>
    <w:rsid w:val="00627710"/>
    <w:rsid w:val="00627BFA"/>
    <w:rsid w:val="00627D2E"/>
    <w:rsid w:val="00630DC5"/>
    <w:rsid w:val="006316F9"/>
    <w:rsid w:val="00635738"/>
    <w:rsid w:val="00636270"/>
    <w:rsid w:val="00637941"/>
    <w:rsid w:val="00640792"/>
    <w:rsid w:val="00641DB4"/>
    <w:rsid w:val="00643D4F"/>
    <w:rsid w:val="0064503E"/>
    <w:rsid w:val="0064509E"/>
    <w:rsid w:val="00646D9C"/>
    <w:rsid w:val="0064722B"/>
    <w:rsid w:val="00650AEB"/>
    <w:rsid w:val="00652F95"/>
    <w:rsid w:val="00654E14"/>
    <w:rsid w:val="00655A37"/>
    <w:rsid w:val="00655D58"/>
    <w:rsid w:val="00657B6C"/>
    <w:rsid w:val="00660D11"/>
    <w:rsid w:val="0066347D"/>
    <w:rsid w:val="00663896"/>
    <w:rsid w:val="00664080"/>
    <w:rsid w:val="006643FF"/>
    <w:rsid w:val="006657C4"/>
    <w:rsid w:val="0067020D"/>
    <w:rsid w:val="00671A20"/>
    <w:rsid w:val="00673883"/>
    <w:rsid w:val="00673D23"/>
    <w:rsid w:val="006761DB"/>
    <w:rsid w:val="00677343"/>
    <w:rsid w:val="00677444"/>
    <w:rsid w:val="006801FF"/>
    <w:rsid w:val="006811DD"/>
    <w:rsid w:val="00682B7D"/>
    <w:rsid w:val="00682F15"/>
    <w:rsid w:val="00683A5C"/>
    <w:rsid w:val="00684160"/>
    <w:rsid w:val="00684EB8"/>
    <w:rsid w:val="00686B22"/>
    <w:rsid w:val="00694BAE"/>
    <w:rsid w:val="00694CCD"/>
    <w:rsid w:val="0069532C"/>
    <w:rsid w:val="00695971"/>
    <w:rsid w:val="006A33E0"/>
    <w:rsid w:val="006A6ED4"/>
    <w:rsid w:val="006A7940"/>
    <w:rsid w:val="006B0715"/>
    <w:rsid w:val="006B1C2F"/>
    <w:rsid w:val="006B2E88"/>
    <w:rsid w:val="006B50D0"/>
    <w:rsid w:val="006B5F0E"/>
    <w:rsid w:val="006B6A2A"/>
    <w:rsid w:val="006B6CF8"/>
    <w:rsid w:val="006B7E7F"/>
    <w:rsid w:val="006C1FEB"/>
    <w:rsid w:val="006C2000"/>
    <w:rsid w:val="006C2529"/>
    <w:rsid w:val="006C395C"/>
    <w:rsid w:val="006C5D90"/>
    <w:rsid w:val="006C74DC"/>
    <w:rsid w:val="006D044A"/>
    <w:rsid w:val="006D0FDF"/>
    <w:rsid w:val="006D3ED4"/>
    <w:rsid w:val="006D4AF0"/>
    <w:rsid w:val="006D6571"/>
    <w:rsid w:val="006D6B3B"/>
    <w:rsid w:val="006D78F9"/>
    <w:rsid w:val="006E2334"/>
    <w:rsid w:val="006E2AB4"/>
    <w:rsid w:val="006E38DB"/>
    <w:rsid w:val="006E546B"/>
    <w:rsid w:val="006E54A1"/>
    <w:rsid w:val="006E762A"/>
    <w:rsid w:val="006F2F7F"/>
    <w:rsid w:val="006F34B1"/>
    <w:rsid w:val="006F56FE"/>
    <w:rsid w:val="006F58F8"/>
    <w:rsid w:val="00700C21"/>
    <w:rsid w:val="00706288"/>
    <w:rsid w:val="0070629D"/>
    <w:rsid w:val="00710CBE"/>
    <w:rsid w:val="00713FF1"/>
    <w:rsid w:val="00717700"/>
    <w:rsid w:val="00722D6D"/>
    <w:rsid w:val="0072572F"/>
    <w:rsid w:val="00726182"/>
    <w:rsid w:val="0073360C"/>
    <w:rsid w:val="00735AB7"/>
    <w:rsid w:val="00737155"/>
    <w:rsid w:val="00742696"/>
    <w:rsid w:val="0074284E"/>
    <w:rsid w:val="0074333D"/>
    <w:rsid w:val="007443CB"/>
    <w:rsid w:val="007444FA"/>
    <w:rsid w:val="0074657F"/>
    <w:rsid w:val="00750736"/>
    <w:rsid w:val="0075442B"/>
    <w:rsid w:val="00754901"/>
    <w:rsid w:val="00754B2D"/>
    <w:rsid w:val="00754B70"/>
    <w:rsid w:val="007608ED"/>
    <w:rsid w:val="00760BF8"/>
    <w:rsid w:val="00763317"/>
    <w:rsid w:val="00763534"/>
    <w:rsid w:val="00765AD5"/>
    <w:rsid w:val="0076650F"/>
    <w:rsid w:val="00774AE9"/>
    <w:rsid w:val="00776515"/>
    <w:rsid w:val="007777F9"/>
    <w:rsid w:val="00782A0C"/>
    <w:rsid w:val="0078303C"/>
    <w:rsid w:val="00784280"/>
    <w:rsid w:val="0078597D"/>
    <w:rsid w:val="007866DA"/>
    <w:rsid w:val="00792FC6"/>
    <w:rsid w:val="00793847"/>
    <w:rsid w:val="00794390"/>
    <w:rsid w:val="00795290"/>
    <w:rsid w:val="00796387"/>
    <w:rsid w:val="007978BB"/>
    <w:rsid w:val="007A1DD2"/>
    <w:rsid w:val="007A4102"/>
    <w:rsid w:val="007A6788"/>
    <w:rsid w:val="007B1833"/>
    <w:rsid w:val="007B1C70"/>
    <w:rsid w:val="007B4EE2"/>
    <w:rsid w:val="007B64ED"/>
    <w:rsid w:val="007B7763"/>
    <w:rsid w:val="007C10DE"/>
    <w:rsid w:val="007C1850"/>
    <w:rsid w:val="007C7F6B"/>
    <w:rsid w:val="007D18D8"/>
    <w:rsid w:val="007D585D"/>
    <w:rsid w:val="007D6FF1"/>
    <w:rsid w:val="007E0733"/>
    <w:rsid w:val="007E093A"/>
    <w:rsid w:val="007E2C7F"/>
    <w:rsid w:val="007E64B0"/>
    <w:rsid w:val="007F0004"/>
    <w:rsid w:val="007F0836"/>
    <w:rsid w:val="007F09A2"/>
    <w:rsid w:val="007F0F54"/>
    <w:rsid w:val="007F18BD"/>
    <w:rsid w:val="007F24BD"/>
    <w:rsid w:val="007F2BB4"/>
    <w:rsid w:val="007F3557"/>
    <w:rsid w:val="007F3BDE"/>
    <w:rsid w:val="007F5CF7"/>
    <w:rsid w:val="007F6A54"/>
    <w:rsid w:val="007F6A59"/>
    <w:rsid w:val="007F73F2"/>
    <w:rsid w:val="00800336"/>
    <w:rsid w:val="008029CE"/>
    <w:rsid w:val="008061E6"/>
    <w:rsid w:val="00810566"/>
    <w:rsid w:val="008116A2"/>
    <w:rsid w:val="00811851"/>
    <w:rsid w:val="00813C94"/>
    <w:rsid w:val="0081426D"/>
    <w:rsid w:val="00815E8A"/>
    <w:rsid w:val="00815FB3"/>
    <w:rsid w:val="008162AE"/>
    <w:rsid w:val="00820FFE"/>
    <w:rsid w:val="0082104C"/>
    <w:rsid w:val="008219BE"/>
    <w:rsid w:val="0082374D"/>
    <w:rsid w:val="00824D17"/>
    <w:rsid w:val="0082593F"/>
    <w:rsid w:val="008268B6"/>
    <w:rsid w:val="00827764"/>
    <w:rsid w:val="00827CD2"/>
    <w:rsid w:val="00830527"/>
    <w:rsid w:val="008320B6"/>
    <w:rsid w:val="0083227C"/>
    <w:rsid w:val="008331DD"/>
    <w:rsid w:val="00833AE4"/>
    <w:rsid w:val="00840039"/>
    <w:rsid w:val="00842302"/>
    <w:rsid w:val="0084498A"/>
    <w:rsid w:val="00845A44"/>
    <w:rsid w:val="00847F14"/>
    <w:rsid w:val="008504A1"/>
    <w:rsid w:val="0085087D"/>
    <w:rsid w:val="00850A43"/>
    <w:rsid w:val="00850B2D"/>
    <w:rsid w:val="00850F33"/>
    <w:rsid w:val="0085116A"/>
    <w:rsid w:val="008537B0"/>
    <w:rsid w:val="00860103"/>
    <w:rsid w:val="00860A34"/>
    <w:rsid w:val="00860AB2"/>
    <w:rsid w:val="00860C34"/>
    <w:rsid w:val="00860DCB"/>
    <w:rsid w:val="00861296"/>
    <w:rsid w:val="0086329E"/>
    <w:rsid w:val="00863D51"/>
    <w:rsid w:val="00865BC1"/>
    <w:rsid w:val="0086749B"/>
    <w:rsid w:val="008679CE"/>
    <w:rsid w:val="00871A20"/>
    <w:rsid w:val="008730E2"/>
    <w:rsid w:val="00874E67"/>
    <w:rsid w:val="00876D54"/>
    <w:rsid w:val="0088048B"/>
    <w:rsid w:val="0088113B"/>
    <w:rsid w:val="008827FA"/>
    <w:rsid w:val="008833BD"/>
    <w:rsid w:val="00883BC6"/>
    <w:rsid w:val="00884C0D"/>
    <w:rsid w:val="0088580F"/>
    <w:rsid w:val="00887554"/>
    <w:rsid w:val="00891033"/>
    <w:rsid w:val="008936F6"/>
    <w:rsid w:val="00895086"/>
    <w:rsid w:val="00895D11"/>
    <w:rsid w:val="0089725A"/>
    <w:rsid w:val="00897D93"/>
    <w:rsid w:val="008A1263"/>
    <w:rsid w:val="008A1DEE"/>
    <w:rsid w:val="008A2148"/>
    <w:rsid w:val="008A2A36"/>
    <w:rsid w:val="008A2F4A"/>
    <w:rsid w:val="008A40F2"/>
    <w:rsid w:val="008A6380"/>
    <w:rsid w:val="008A7276"/>
    <w:rsid w:val="008A7EFD"/>
    <w:rsid w:val="008B7F66"/>
    <w:rsid w:val="008C10C9"/>
    <w:rsid w:val="008C27CD"/>
    <w:rsid w:val="008C300F"/>
    <w:rsid w:val="008C4964"/>
    <w:rsid w:val="008C6338"/>
    <w:rsid w:val="008C7456"/>
    <w:rsid w:val="008D122B"/>
    <w:rsid w:val="008D1938"/>
    <w:rsid w:val="008D41A3"/>
    <w:rsid w:val="008D46BE"/>
    <w:rsid w:val="008D4AEB"/>
    <w:rsid w:val="008D55C1"/>
    <w:rsid w:val="008D58F8"/>
    <w:rsid w:val="008D77CB"/>
    <w:rsid w:val="008E27C0"/>
    <w:rsid w:val="008E2BAA"/>
    <w:rsid w:val="008E6D0E"/>
    <w:rsid w:val="008F018D"/>
    <w:rsid w:val="008F021F"/>
    <w:rsid w:val="008F06E0"/>
    <w:rsid w:val="008F2C06"/>
    <w:rsid w:val="008F3574"/>
    <w:rsid w:val="008F4A83"/>
    <w:rsid w:val="008F509A"/>
    <w:rsid w:val="008F6DA2"/>
    <w:rsid w:val="008F7B22"/>
    <w:rsid w:val="00900CDB"/>
    <w:rsid w:val="009024DE"/>
    <w:rsid w:val="00903DD3"/>
    <w:rsid w:val="00904DC9"/>
    <w:rsid w:val="0090569E"/>
    <w:rsid w:val="00907FDD"/>
    <w:rsid w:val="0091044F"/>
    <w:rsid w:val="009117D2"/>
    <w:rsid w:val="00911A85"/>
    <w:rsid w:val="00911FA5"/>
    <w:rsid w:val="0091433F"/>
    <w:rsid w:val="0092016A"/>
    <w:rsid w:val="00920A76"/>
    <w:rsid w:val="009214FD"/>
    <w:rsid w:val="00925B8B"/>
    <w:rsid w:val="00927936"/>
    <w:rsid w:val="009306C2"/>
    <w:rsid w:val="00931225"/>
    <w:rsid w:val="00933594"/>
    <w:rsid w:val="00934851"/>
    <w:rsid w:val="0093583A"/>
    <w:rsid w:val="00935A04"/>
    <w:rsid w:val="0093790E"/>
    <w:rsid w:val="0094094C"/>
    <w:rsid w:val="0094097B"/>
    <w:rsid w:val="00942B17"/>
    <w:rsid w:val="00946AE3"/>
    <w:rsid w:val="00950407"/>
    <w:rsid w:val="00953A36"/>
    <w:rsid w:val="00954284"/>
    <w:rsid w:val="009557A7"/>
    <w:rsid w:val="00956AF2"/>
    <w:rsid w:val="00957C2B"/>
    <w:rsid w:val="00963039"/>
    <w:rsid w:val="009648AE"/>
    <w:rsid w:val="009649FB"/>
    <w:rsid w:val="009706BF"/>
    <w:rsid w:val="00981E6F"/>
    <w:rsid w:val="009915EE"/>
    <w:rsid w:val="009917CC"/>
    <w:rsid w:val="00995C5E"/>
    <w:rsid w:val="00995E50"/>
    <w:rsid w:val="009A2E9F"/>
    <w:rsid w:val="009A395E"/>
    <w:rsid w:val="009A49C1"/>
    <w:rsid w:val="009A4A03"/>
    <w:rsid w:val="009A5E33"/>
    <w:rsid w:val="009A7F3C"/>
    <w:rsid w:val="009B643D"/>
    <w:rsid w:val="009B64D0"/>
    <w:rsid w:val="009B6D98"/>
    <w:rsid w:val="009C10BB"/>
    <w:rsid w:val="009C12F1"/>
    <w:rsid w:val="009C18AE"/>
    <w:rsid w:val="009C3DB7"/>
    <w:rsid w:val="009C53E1"/>
    <w:rsid w:val="009C640D"/>
    <w:rsid w:val="009D0F16"/>
    <w:rsid w:val="009D1181"/>
    <w:rsid w:val="009D1275"/>
    <w:rsid w:val="009D218B"/>
    <w:rsid w:val="009D221B"/>
    <w:rsid w:val="009D2699"/>
    <w:rsid w:val="009D5C9B"/>
    <w:rsid w:val="009D641A"/>
    <w:rsid w:val="009D6B3B"/>
    <w:rsid w:val="009E376B"/>
    <w:rsid w:val="009E3EC0"/>
    <w:rsid w:val="009E4013"/>
    <w:rsid w:val="009E4956"/>
    <w:rsid w:val="009E5B76"/>
    <w:rsid w:val="009E6AC8"/>
    <w:rsid w:val="009E7065"/>
    <w:rsid w:val="009E7ADD"/>
    <w:rsid w:val="009F0188"/>
    <w:rsid w:val="009F070B"/>
    <w:rsid w:val="00A006F7"/>
    <w:rsid w:val="00A007A5"/>
    <w:rsid w:val="00A01EBE"/>
    <w:rsid w:val="00A05611"/>
    <w:rsid w:val="00A0741B"/>
    <w:rsid w:val="00A1088F"/>
    <w:rsid w:val="00A10D77"/>
    <w:rsid w:val="00A13990"/>
    <w:rsid w:val="00A15440"/>
    <w:rsid w:val="00A15C19"/>
    <w:rsid w:val="00A16557"/>
    <w:rsid w:val="00A17DA3"/>
    <w:rsid w:val="00A20FE4"/>
    <w:rsid w:val="00A22252"/>
    <w:rsid w:val="00A23F87"/>
    <w:rsid w:val="00A24029"/>
    <w:rsid w:val="00A25BDE"/>
    <w:rsid w:val="00A26D1F"/>
    <w:rsid w:val="00A27844"/>
    <w:rsid w:val="00A30D4E"/>
    <w:rsid w:val="00A33355"/>
    <w:rsid w:val="00A34532"/>
    <w:rsid w:val="00A355A8"/>
    <w:rsid w:val="00A365ED"/>
    <w:rsid w:val="00A40756"/>
    <w:rsid w:val="00A41379"/>
    <w:rsid w:val="00A46687"/>
    <w:rsid w:val="00A509C0"/>
    <w:rsid w:val="00A5168E"/>
    <w:rsid w:val="00A530F1"/>
    <w:rsid w:val="00A532C5"/>
    <w:rsid w:val="00A555D6"/>
    <w:rsid w:val="00A57C83"/>
    <w:rsid w:val="00A61C4A"/>
    <w:rsid w:val="00A61CED"/>
    <w:rsid w:val="00A62113"/>
    <w:rsid w:val="00A62E01"/>
    <w:rsid w:val="00A62FC6"/>
    <w:rsid w:val="00A6659F"/>
    <w:rsid w:val="00A712B1"/>
    <w:rsid w:val="00A72FCB"/>
    <w:rsid w:val="00A7310B"/>
    <w:rsid w:val="00A757E0"/>
    <w:rsid w:val="00A7693E"/>
    <w:rsid w:val="00A80BB5"/>
    <w:rsid w:val="00A81F96"/>
    <w:rsid w:val="00A82F97"/>
    <w:rsid w:val="00A8700C"/>
    <w:rsid w:val="00A879BD"/>
    <w:rsid w:val="00A90202"/>
    <w:rsid w:val="00A909EB"/>
    <w:rsid w:val="00A91D17"/>
    <w:rsid w:val="00A93EF8"/>
    <w:rsid w:val="00A95368"/>
    <w:rsid w:val="00AA0C7B"/>
    <w:rsid w:val="00AA15C8"/>
    <w:rsid w:val="00AA1B97"/>
    <w:rsid w:val="00AA1BDB"/>
    <w:rsid w:val="00AA2D20"/>
    <w:rsid w:val="00AA5A96"/>
    <w:rsid w:val="00AB25D0"/>
    <w:rsid w:val="00AB501D"/>
    <w:rsid w:val="00AB690A"/>
    <w:rsid w:val="00AB70FA"/>
    <w:rsid w:val="00AB7CD9"/>
    <w:rsid w:val="00AB7E5A"/>
    <w:rsid w:val="00AC0808"/>
    <w:rsid w:val="00AC090F"/>
    <w:rsid w:val="00AC2032"/>
    <w:rsid w:val="00AC3D95"/>
    <w:rsid w:val="00AC6363"/>
    <w:rsid w:val="00AD010E"/>
    <w:rsid w:val="00AD7FB5"/>
    <w:rsid w:val="00AE063C"/>
    <w:rsid w:val="00AE3677"/>
    <w:rsid w:val="00AE4A04"/>
    <w:rsid w:val="00AE50BA"/>
    <w:rsid w:val="00AE57EA"/>
    <w:rsid w:val="00AE592D"/>
    <w:rsid w:val="00AE6503"/>
    <w:rsid w:val="00AE6C7D"/>
    <w:rsid w:val="00AE795C"/>
    <w:rsid w:val="00B005B4"/>
    <w:rsid w:val="00B044D5"/>
    <w:rsid w:val="00B07538"/>
    <w:rsid w:val="00B07A7E"/>
    <w:rsid w:val="00B10372"/>
    <w:rsid w:val="00B105C4"/>
    <w:rsid w:val="00B10C20"/>
    <w:rsid w:val="00B1139C"/>
    <w:rsid w:val="00B128BE"/>
    <w:rsid w:val="00B12DDE"/>
    <w:rsid w:val="00B13266"/>
    <w:rsid w:val="00B212F5"/>
    <w:rsid w:val="00B2474B"/>
    <w:rsid w:val="00B24E58"/>
    <w:rsid w:val="00B27BF6"/>
    <w:rsid w:val="00B31483"/>
    <w:rsid w:val="00B33BE5"/>
    <w:rsid w:val="00B4214E"/>
    <w:rsid w:val="00B432C2"/>
    <w:rsid w:val="00B45EEA"/>
    <w:rsid w:val="00B470AD"/>
    <w:rsid w:val="00B47650"/>
    <w:rsid w:val="00B5030B"/>
    <w:rsid w:val="00B55EB1"/>
    <w:rsid w:val="00B56AB7"/>
    <w:rsid w:val="00B57EC0"/>
    <w:rsid w:val="00B62841"/>
    <w:rsid w:val="00B63C77"/>
    <w:rsid w:val="00B64B8E"/>
    <w:rsid w:val="00B74DD4"/>
    <w:rsid w:val="00B75052"/>
    <w:rsid w:val="00B808B8"/>
    <w:rsid w:val="00B81285"/>
    <w:rsid w:val="00B835A9"/>
    <w:rsid w:val="00B86373"/>
    <w:rsid w:val="00B86786"/>
    <w:rsid w:val="00B87F9C"/>
    <w:rsid w:val="00B91A44"/>
    <w:rsid w:val="00B921AF"/>
    <w:rsid w:val="00B93E52"/>
    <w:rsid w:val="00B95FE3"/>
    <w:rsid w:val="00B97302"/>
    <w:rsid w:val="00BA1C17"/>
    <w:rsid w:val="00BA31CD"/>
    <w:rsid w:val="00BA50F2"/>
    <w:rsid w:val="00BA69BA"/>
    <w:rsid w:val="00BA7577"/>
    <w:rsid w:val="00BB099B"/>
    <w:rsid w:val="00BB36F3"/>
    <w:rsid w:val="00BB4C9C"/>
    <w:rsid w:val="00BC2814"/>
    <w:rsid w:val="00BC2A03"/>
    <w:rsid w:val="00BC450C"/>
    <w:rsid w:val="00BC4BFA"/>
    <w:rsid w:val="00BC5631"/>
    <w:rsid w:val="00BC5694"/>
    <w:rsid w:val="00BC70D2"/>
    <w:rsid w:val="00BC739B"/>
    <w:rsid w:val="00BD1E03"/>
    <w:rsid w:val="00BD3116"/>
    <w:rsid w:val="00BD3318"/>
    <w:rsid w:val="00BD5EFD"/>
    <w:rsid w:val="00BE052E"/>
    <w:rsid w:val="00BE13B8"/>
    <w:rsid w:val="00BE1C50"/>
    <w:rsid w:val="00BE3717"/>
    <w:rsid w:val="00BE4093"/>
    <w:rsid w:val="00BE551C"/>
    <w:rsid w:val="00BE6DFA"/>
    <w:rsid w:val="00BE7EE4"/>
    <w:rsid w:val="00BF162C"/>
    <w:rsid w:val="00BF21A7"/>
    <w:rsid w:val="00BF364F"/>
    <w:rsid w:val="00BF3747"/>
    <w:rsid w:val="00BF401F"/>
    <w:rsid w:val="00BF50EB"/>
    <w:rsid w:val="00BF671F"/>
    <w:rsid w:val="00BF7937"/>
    <w:rsid w:val="00C00B36"/>
    <w:rsid w:val="00C0437B"/>
    <w:rsid w:val="00C05362"/>
    <w:rsid w:val="00C05F02"/>
    <w:rsid w:val="00C10B52"/>
    <w:rsid w:val="00C10FEB"/>
    <w:rsid w:val="00C116E4"/>
    <w:rsid w:val="00C13B84"/>
    <w:rsid w:val="00C1639A"/>
    <w:rsid w:val="00C20AF9"/>
    <w:rsid w:val="00C21C34"/>
    <w:rsid w:val="00C22A53"/>
    <w:rsid w:val="00C22D64"/>
    <w:rsid w:val="00C240CC"/>
    <w:rsid w:val="00C309CC"/>
    <w:rsid w:val="00C3559E"/>
    <w:rsid w:val="00C36EE6"/>
    <w:rsid w:val="00C37DCA"/>
    <w:rsid w:val="00C37FA7"/>
    <w:rsid w:val="00C41304"/>
    <w:rsid w:val="00C43286"/>
    <w:rsid w:val="00C433E6"/>
    <w:rsid w:val="00C43CC9"/>
    <w:rsid w:val="00C45335"/>
    <w:rsid w:val="00C469FE"/>
    <w:rsid w:val="00C46E19"/>
    <w:rsid w:val="00C4745E"/>
    <w:rsid w:val="00C47F67"/>
    <w:rsid w:val="00C50A89"/>
    <w:rsid w:val="00C547F6"/>
    <w:rsid w:val="00C54FBA"/>
    <w:rsid w:val="00C5509E"/>
    <w:rsid w:val="00C56E8C"/>
    <w:rsid w:val="00C57ECA"/>
    <w:rsid w:val="00C623C4"/>
    <w:rsid w:val="00C643F7"/>
    <w:rsid w:val="00C64F44"/>
    <w:rsid w:val="00C65CC7"/>
    <w:rsid w:val="00C70819"/>
    <w:rsid w:val="00C7324B"/>
    <w:rsid w:val="00C74388"/>
    <w:rsid w:val="00C77C13"/>
    <w:rsid w:val="00C8059A"/>
    <w:rsid w:val="00C83641"/>
    <w:rsid w:val="00C86E28"/>
    <w:rsid w:val="00C872F6"/>
    <w:rsid w:val="00C901D3"/>
    <w:rsid w:val="00C94ADB"/>
    <w:rsid w:val="00C95903"/>
    <w:rsid w:val="00C960ED"/>
    <w:rsid w:val="00C97970"/>
    <w:rsid w:val="00CA1FB4"/>
    <w:rsid w:val="00CA2F36"/>
    <w:rsid w:val="00CA5E4C"/>
    <w:rsid w:val="00CB0DE3"/>
    <w:rsid w:val="00CB3918"/>
    <w:rsid w:val="00CB3DF3"/>
    <w:rsid w:val="00CB6855"/>
    <w:rsid w:val="00CB6FC4"/>
    <w:rsid w:val="00CB7674"/>
    <w:rsid w:val="00CC1913"/>
    <w:rsid w:val="00CC1BBB"/>
    <w:rsid w:val="00CC2F38"/>
    <w:rsid w:val="00CC54F9"/>
    <w:rsid w:val="00CC6344"/>
    <w:rsid w:val="00CC6DBE"/>
    <w:rsid w:val="00CD1166"/>
    <w:rsid w:val="00CD261C"/>
    <w:rsid w:val="00CD3905"/>
    <w:rsid w:val="00CD3974"/>
    <w:rsid w:val="00CD6E78"/>
    <w:rsid w:val="00CD7BDC"/>
    <w:rsid w:val="00CE00FD"/>
    <w:rsid w:val="00CE0BA1"/>
    <w:rsid w:val="00CE1ABB"/>
    <w:rsid w:val="00CE20FA"/>
    <w:rsid w:val="00CE3566"/>
    <w:rsid w:val="00CE3A25"/>
    <w:rsid w:val="00CE4519"/>
    <w:rsid w:val="00CF495C"/>
    <w:rsid w:val="00CF67B2"/>
    <w:rsid w:val="00CF7848"/>
    <w:rsid w:val="00CF7A43"/>
    <w:rsid w:val="00CF7C55"/>
    <w:rsid w:val="00D01FF1"/>
    <w:rsid w:val="00D02561"/>
    <w:rsid w:val="00D041CC"/>
    <w:rsid w:val="00D04B63"/>
    <w:rsid w:val="00D05925"/>
    <w:rsid w:val="00D059C0"/>
    <w:rsid w:val="00D05CFE"/>
    <w:rsid w:val="00D06488"/>
    <w:rsid w:val="00D10E6C"/>
    <w:rsid w:val="00D12F08"/>
    <w:rsid w:val="00D230D2"/>
    <w:rsid w:val="00D23C0A"/>
    <w:rsid w:val="00D23D1B"/>
    <w:rsid w:val="00D241C6"/>
    <w:rsid w:val="00D24ACD"/>
    <w:rsid w:val="00D25EFF"/>
    <w:rsid w:val="00D3095E"/>
    <w:rsid w:val="00D30974"/>
    <w:rsid w:val="00D30A1E"/>
    <w:rsid w:val="00D31DE3"/>
    <w:rsid w:val="00D32085"/>
    <w:rsid w:val="00D32D30"/>
    <w:rsid w:val="00D362AB"/>
    <w:rsid w:val="00D416F4"/>
    <w:rsid w:val="00D42301"/>
    <w:rsid w:val="00D42413"/>
    <w:rsid w:val="00D42ABD"/>
    <w:rsid w:val="00D448D3"/>
    <w:rsid w:val="00D4742D"/>
    <w:rsid w:val="00D47E61"/>
    <w:rsid w:val="00D52BB7"/>
    <w:rsid w:val="00D550CE"/>
    <w:rsid w:val="00D555C8"/>
    <w:rsid w:val="00D55BDA"/>
    <w:rsid w:val="00D56638"/>
    <w:rsid w:val="00D57601"/>
    <w:rsid w:val="00D60E91"/>
    <w:rsid w:val="00D62978"/>
    <w:rsid w:val="00D64352"/>
    <w:rsid w:val="00D72333"/>
    <w:rsid w:val="00D72FA5"/>
    <w:rsid w:val="00D7316C"/>
    <w:rsid w:val="00D7389F"/>
    <w:rsid w:val="00D73F4F"/>
    <w:rsid w:val="00D74887"/>
    <w:rsid w:val="00D75A91"/>
    <w:rsid w:val="00D8414F"/>
    <w:rsid w:val="00D91185"/>
    <w:rsid w:val="00D93121"/>
    <w:rsid w:val="00D94172"/>
    <w:rsid w:val="00D96E14"/>
    <w:rsid w:val="00DA06C9"/>
    <w:rsid w:val="00DA13E6"/>
    <w:rsid w:val="00DA14E6"/>
    <w:rsid w:val="00DA1B9D"/>
    <w:rsid w:val="00DA242A"/>
    <w:rsid w:val="00DA2FBC"/>
    <w:rsid w:val="00DA3275"/>
    <w:rsid w:val="00DA4F51"/>
    <w:rsid w:val="00DA540C"/>
    <w:rsid w:val="00DA5E6A"/>
    <w:rsid w:val="00DA6210"/>
    <w:rsid w:val="00DA707B"/>
    <w:rsid w:val="00DB1909"/>
    <w:rsid w:val="00DB4501"/>
    <w:rsid w:val="00DB534F"/>
    <w:rsid w:val="00DB5625"/>
    <w:rsid w:val="00DC034F"/>
    <w:rsid w:val="00DC03AF"/>
    <w:rsid w:val="00DC0481"/>
    <w:rsid w:val="00DC1008"/>
    <w:rsid w:val="00DC1887"/>
    <w:rsid w:val="00DC1CBF"/>
    <w:rsid w:val="00DC3D63"/>
    <w:rsid w:val="00DC7CF7"/>
    <w:rsid w:val="00DD1F63"/>
    <w:rsid w:val="00DD201C"/>
    <w:rsid w:val="00DD28F4"/>
    <w:rsid w:val="00DD2982"/>
    <w:rsid w:val="00DD3F8E"/>
    <w:rsid w:val="00DD40FF"/>
    <w:rsid w:val="00DD62C3"/>
    <w:rsid w:val="00DD79CB"/>
    <w:rsid w:val="00DE082E"/>
    <w:rsid w:val="00DE107A"/>
    <w:rsid w:val="00DE210B"/>
    <w:rsid w:val="00DE30F0"/>
    <w:rsid w:val="00DF0E9C"/>
    <w:rsid w:val="00DF0E9D"/>
    <w:rsid w:val="00DF1549"/>
    <w:rsid w:val="00DF24DA"/>
    <w:rsid w:val="00DF7225"/>
    <w:rsid w:val="00E00A46"/>
    <w:rsid w:val="00E025BE"/>
    <w:rsid w:val="00E0457A"/>
    <w:rsid w:val="00E04DC7"/>
    <w:rsid w:val="00E05849"/>
    <w:rsid w:val="00E063C3"/>
    <w:rsid w:val="00E06848"/>
    <w:rsid w:val="00E10FFF"/>
    <w:rsid w:val="00E120DC"/>
    <w:rsid w:val="00E12B30"/>
    <w:rsid w:val="00E13719"/>
    <w:rsid w:val="00E14D2F"/>
    <w:rsid w:val="00E16DEB"/>
    <w:rsid w:val="00E171DA"/>
    <w:rsid w:val="00E20A74"/>
    <w:rsid w:val="00E238F9"/>
    <w:rsid w:val="00E23F8D"/>
    <w:rsid w:val="00E264BC"/>
    <w:rsid w:val="00E3614D"/>
    <w:rsid w:val="00E3693E"/>
    <w:rsid w:val="00E40B1B"/>
    <w:rsid w:val="00E40F9A"/>
    <w:rsid w:val="00E46AEA"/>
    <w:rsid w:val="00E47E02"/>
    <w:rsid w:val="00E5340A"/>
    <w:rsid w:val="00E55295"/>
    <w:rsid w:val="00E5646F"/>
    <w:rsid w:val="00E57086"/>
    <w:rsid w:val="00E573B2"/>
    <w:rsid w:val="00E618AD"/>
    <w:rsid w:val="00E61F9E"/>
    <w:rsid w:val="00E671B4"/>
    <w:rsid w:val="00E67405"/>
    <w:rsid w:val="00E7151D"/>
    <w:rsid w:val="00E71A61"/>
    <w:rsid w:val="00E71B9A"/>
    <w:rsid w:val="00E724A8"/>
    <w:rsid w:val="00E75DC5"/>
    <w:rsid w:val="00E76AB0"/>
    <w:rsid w:val="00E77B67"/>
    <w:rsid w:val="00E810EC"/>
    <w:rsid w:val="00E82E90"/>
    <w:rsid w:val="00E83F4C"/>
    <w:rsid w:val="00E849E9"/>
    <w:rsid w:val="00E84EEE"/>
    <w:rsid w:val="00E85F43"/>
    <w:rsid w:val="00E86545"/>
    <w:rsid w:val="00E92B78"/>
    <w:rsid w:val="00E93F2C"/>
    <w:rsid w:val="00E94043"/>
    <w:rsid w:val="00E955C3"/>
    <w:rsid w:val="00EA04DC"/>
    <w:rsid w:val="00EA0C16"/>
    <w:rsid w:val="00EA0CE4"/>
    <w:rsid w:val="00EA56B6"/>
    <w:rsid w:val="00EA5BC5"/>
    <w:rsid w:val="00EA6A3F"/>
    <w:rsid w:val="00EB0AAA"/>
    <w:rsid w:val="00EB106A"/>
    <w:rsid w:val="00EB150F"/>
    <w:rsid w:val="00EB1E6E"/>
    <w:rsid w:val="00EC0270"/>
    <w:rsid w:val="00ED0369"/>
    <w:rsid w:val="00ED3625"/>
    <w:rsid w:val="00ED38B1"/>
    <w:rsid w:val="00ED5546"/>
    <w:rsid w:val="00ED6821"/>
    <w:rsid w:val="00ED6B89"/>
    <w:rsid w:val="00ED7095"/>
    <w:rsid w:val="00EE0620"/>
    <w:rsid w:val="00EE5C97"/>
    <w:rsid w:val="00EE63A4"/>
    <w:rsid w:val="00EF1101"/>
    <w:rsid w:val="00EF29FE"/>
    <w:rsid w:val="00EF438D"/>
    <w:rsid w:val="00EF5D5F"/>
    <w:rsid w:val="00EF622C"/>
    <w:rsid w:val="00EF625A"/>
    <w:rsid w:val="00EF75FF"/>
    <w:rsid w:val="00F01B00"/>
    <w:rsid w:val="00F0626A"/>
    <w:rsid w:val="00F1452D"/>
    <w:rsid w:val="00F17967"/>
    <w:rsid w:val="00F206A0"/>
    <w:rsid w:val="00F22625"/>
    <w:rsid w:val="00F22EE4"/>
    <w:rsid w:val="00F232FB"/>
    <w:rsid w:val="00F2352B"/>
    <w:rsid w:val="00F235F7"/>
    <w:rsid w:val="00F250D6"/>
    <w:rsid w:val="00F30CB5"/>
    <w:rsid w:val="00F31D0C"/>
    <w:rsid w:val="00F32AAE"/>
    <w:rsid w:val="00F35DCD"/>
    <w:rsid w:val="00F3698C"/>
    <w:rsid w:val="00F4079F"/>
    <w:rsid w:val="00F40E0F"/>
    <w:rsid w:val="00F419F6"/>
    <w:rsid w:val="00F44ADE"/>
    <w:rsid w:val="00F513BA"/>
    <w:rsid w:val="00F54049"/>
    <w:rsid w:val="00F54EFA"/>
    <w:rsid w:val="00F555B5"/>
    <w:rsid w:val="00F607C8"/>
    <w:rsid w:val="00F62150"/>
    <w:rsid w:val="00F66D1C"/>
    <w:rsid w:val="00F6756E"/>
    <w:rsid w:val="00F6770D"/>
    <w:rsid w:val="00F70E30"/>
    <w:rsid w:val="00F71FD3"/>
    <w:rsid w:val="00F723A9"/>
    <w:rsid w:val="00F72970"/>
    <w:rsid w:val="00F73519"/>
    <w:rsid w:val="00F73D0F"/>
    <w:rsid w:val="00F7511A"/>
    <w:rsid w:val="00F754AF"/>
    <w:rsid w:val="00F75E5A"/>
    <w:rsid w:val="00F75F0A"/>
    <w:rsid w:val="00F766A9"/>
    <w:rsid w:val="00F837C1"/>
    <w:rsid w:val="00F84BA9"/>
    <w:rsid w:val="00F85316"/>
    <w:rsid w:val="00FA1601"/>
    <w:rsid w:val="00FA1FD9"/>
    <w:rsid w:val="00FB0A88"/>
    <w:rsid w:val="00FB3AB5"/>
    <w:rsid w:val="00FB44E6"/>
    <w:rsid w:val="00FB53F2"/>
    <w:rsid w:val="00FB6238"/>
    <w:rsid w:val="00FB695B"/>
    <w:rsid w:val="00FC2D3A"/>
    <w:rsid w:val="00FD1597"/>
    <w:rsid w:val="00FD18A5"/>
    <w:rsid w:val="00FD1FF2"/>
    <w:rsid w:val="00FD4CA5"/>
    <w:rsid w:val="00FD62E5"/>
    <w:rsid w:val="00FD6E8E"/>
    <w:rsid w:val="00FD7925"/>
    <w:rsid w:val="00FD795D"/>
    <w:rsid w:val="00FE3494"/>
    <w:rsid w:val="00FE3A15"/>
    <w:rsid w:val="00FE531F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6C2E9"/>
  <w15:docId w15:val="{78978E8A-5E5D-4525-A88E-519CE841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C3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FB6238"/>
    <w:pPr>
      <w:keepNext/>
      <w:tabs>
        <w:tab w:val="left" w:pos="-720"/>
      </w:tabs>
      <w:suppressAutoHyphens/>
      <w:spacing w:before="90" w:after="54" w:line="240" w:lineRule="atLeast"/>
      <w:jc w:val="center"/>
      <w:outlineLvl w:val="0"/>
    </w:pPr>
    <w:rPr>
      <w:rFonts w:ascii="Arial" w:hAnsi="Arial" w:cs="Arial"/>
      <w:sz w:val="22"/>
      <w:szCs w:val="22"/>
    </w:rPr>
  </w:style>
  <w:style w:type="paragraph" w:styleId="Balk2">
    <w:name w:val="heading 2"/>
    <w:basedOn w:val="Normal"/>
    <w:next w:val="Normal"/>
    <w:qFormat/>
    <w:rsid w:val="00FB6238"/>
    <w:pPr>
      <w:keepNext/>
      <w:tabs>
        <w:tab w:val="left" w:pos="-720"/>
      </w:tabs>
      <w:suppressAutoHyphens/>
      <w:spacing w:before="90" w:after="54" w:line="240" w:lineRule="atLeast"/>
      <w:outlineLvl w:val="1"/>
    </w:pPr>
    <w:rPr>
      <w:rFonts w:ascii="Arial" w:hAnsi="Arial" w:cs="Arial"/>
      <w:sz w:val="22"/>
      <w:szCs w:val="22"/>
    </w:rPr>
  </w:style>
  <w:style w:type="paragraph" w:styleId="Balk3">
    <w:name w:val="heading 3"/>
    <w:basedOn w:val="Normal"/>
    <w:next w:val="Normal"/>
    <w:qFormat/>
    <w:rsid w:val="00FB6238"/>
    <w:pPr>
      <w:keepNext/>
      <w:tabs>
        <w:tab w:val="left" w:pos="-720"/>
      </w:tabs>
      <w:suppressAutoHyphens/>
      <w:spacing w:before="90" w:after="54" w:line="240" w:lineRule="atLeast"/>
      <w:jc w:val="center"/>
      <w:outlineLvl w:val="2"/>
    </w:pPr>
    <w:rPr>
      <w:rFonts w:ascii="Arial" w:hAnsi="Arial" w:cs="Arial"/>
    </w:rPr>
  </w:style>
  <w:style w:type="paragraph" w:styleId="Balk4">
    <w:name w:val="heading 4"/>
    <w:basedOn w:val="Normal"/>
    <w:next w:val="Normal"/>
    <w:qFormat/>
    <w:rsid w:val="00FB6238"/>
    <w:pPr>
      <w:keepNext/>
      <w:tabs>
        <w:tab w:val="left" w:pos="-720"/>
      </w:tabs>
      <w:suppressAutoHyphens/>
      <w:spacing w:after="54" w:line="240" w:lineRule="atLeast"/>
      <w:jc w:val="center"/>
      <w:outlineLvl w:val="3"/>
    </w:pPr>
    <w:rPr>
      <w:rFonts w:ascii="Arial" w:hAnsi="Arial" w:cs="Arial"/>
      <w:sz w:val="20"/>
      <w:szCs w:val="20"/>
    </w:rPr>
  </w:style>
  <w:style w:type="paragraph" w:styleId="Balk5">
    <w:name w:val="heading 5"/>
    <w:basedOn w:val="Normal"/>
    <w:next w:val="Normal"/>
    <w:qFormat/>
    <w:rsid w:val="00FB6238"/>
    <w:pPr>
      <w:spacing w:before="240" w:after="60"/>
      <w:outlineLvl w:val="4"/>
    </w:pPr>
    <w:rPr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FB623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  <w:outlineLvl w:val="5"/>
    </w:pPr>
    <w:rPr>
      <w:rFonts w:ascii="Arial" w:hAnsi="Arial" w:cs="Arial"/>
      <w:sz w:val="20"/>
      <w:u w:val="single"/>
      <w:lang w:val="tr-TR"/>
    </w:rPr>
  </w:style>
  <w:style w:type="paragraph" w:styleId="Balk7">
    <w:name w:val="heading 7"/>
    <w:basedOn w:val="Normal"/>
    <w:next w:val="Normal"/>
    <w:qFormat/>
    <w:rsid w:val="00FB623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6"/>
    </w:pPr>
    <w:rPr>
      <w:rFonts w:ascii="Arial" w:hAnsi="Arial" w:cs="Arial"/>
      <w:bCs w:val="0"/>
      <w:sz w:val="22"/>
      <w:szCs w:val="20"/>
      <w:lang w:val="fr-FR"/>
    </w:rPr>
  </w:style>
  <w:style w:type="paragraph" w:styleId="Balk8">
    <w:name w:val="heading 8"/>
    <w:basedOn w:val="Normal"/>
    <w:next w:val="Normal"/>
    <w:qFormat/>
    <w:rsid w:val="00FB6238"/>
    <w:pPr>
      <w:keepNext/>
      <w:jc w:val="center"/>
      <w:outlineLvl w:val="7"/>
    </w:pPr>
    <w:rPr>
      <w:rFonts w:ascii="Arial" w:hAnsi="Arial" w:cs="Arial"/>
      <w:sz w:val="30"/>
      <w:szCs w:val="30"/>
      <w:lang w:val="tr-TR"/>
    </w:rPr>
  </w:style>
  <w:style w:type="paragraph" w:styleId="Balk9">
    <w:name w:val="heading 9"/>
    <w:basedOn w:val="Normal"/>
    <w:next w:val="Normal"/>
    <w:qFormat/>
    <w:rsid w:val="00FB6238"/>
    <w:pPr>
      <w:keepNext/>
      <w:jc w:val="both"/>
      <w:outlineLvl w:val="8"/>
    </w:pPr>
    <w:rPr>
      <w:rFonts w:ascii="Arial" w:hAnsi="Arial" w:cs="Arial"/>
      <w:b w:val="0"/>
      <w:bCs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semiHidden/>
    <w:rsid w:val="00FB6238"/>
    <w:rPr>
      <w:b w:val="0"/>
      <w:bCs w:val="0"/>
    </w:rPr>
  </w:style>
  <w:style w:type="character" w:styleId="SonnotBavurusu">
    <w:name w:val="endnote reference"/>
    <w:basedOn w:val="VarsaylanParagrafYazTipi"/>
    <w:semiHidden/>
    <w:rsid w:val="00FB6238"/>
    <w:rPr>
      <w:vertAlign w:val="superscript"/>
    </w:rPr>
  </w:style>
  <w:style w:type="paragraph" w:styleId="DipnotMetni">
    <w:name w:val="footnote text"/>
    <w:basedOn w:val="Normal"/>
    <w:semiHidden/>
    <w:rsid w:val="00FB6238"/>
    <w:rPr>
      <w:b w:val="0"/>
      <w:bCs w:val="0"/>
    </w:rPr>
  </w:style>
  <w:style w:type="character" w:styleId="DipnotBavurusu">
    <w:name w:val="footnote reference"/>
    <w:basedOn w:val="VarsaylanParagrafYazTipi"/>
    <w:semiHidden/>
    <w:rsid w:val="00FB6238"/>
    <w:rPr>
      <w:vertAlign w:val="superscript"/>
    </w:rPr>
  </w:style>
  <w:style w:type="paragraph" w:styleId="T1">
    <w:name w:val="toc 1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2">
    <w:name w:val="toc 2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3">
    <w:name w:val="toc 3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4">
    <w:name w:val="toc 4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5">
    <w:name w:val="toc 5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6">
    <w:name w:val="toc 6"/>
    <w:basedOn w:val="Normal"/>
    <w:next w:val="Normal"/>
    <w:autoRedefine/>
    <w:semiHidden/>
    <w:rsid w:val="00FB6238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7">
    <w:name w:val="toc 7"/>
    <w:basedOn w:val="Normal"/>
    <w:next w:val="Normal"/>
    <w:autoRedefine/>
    <w:semiHidden/>
    <w:rsid w:val="00FB6238"/>
    <w:pPr>
      <w:suppressAutoHyphens/>
      <w:spacing w:line="240" w:lineRule="atLeast"/>
      <w:ind w:left="720" w:hanging="720"/>
    </w:pPr>
  </w:style>
  <w:style w:type="paragraph" w:styleId="T8">
    <w:name w:val="toc 8"/>
    <w:basedOn w:val="Normal"/>
    <w:next w:val="Normal"/>
    <w:autoRedefine/>
    <w:semiHidden/>
    <w:rsid w:val="00FB6238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9">
    <w:name w:val="toc 9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Dizin1">
    <w:name w:val="index 1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Dizin2">
    <w:name w:val="index 2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KaynakaBal">
    <w:name w:val="toa heading"/>
    <w:basedOn w:val="Normal"/>
    <w:next w:val="Normal"/>
    <w:semiHidden/>
    <w:rsid w:val="00FB6238"/>
    <w:pPr>
      <w:tabs>
        <w:tab w:val="right" w:pos="9360"/>
      </w:tabs>
      <w:suppressAutoHyphens/>
      <w:spacing w:line="240" w:lineRule="atLeast"/>
    </w:pPr>
  </w:style>
  <w:style w:type="paragraph" w:styleId="ResimYazs">
    <w:name w:val="caption"/>
    <w:basedOn w:val="Normal"/>
    <w:next w:val="Normal"/>
    <w:qFormat/>
    <w:rsid w:val="00FB6238"/>
    <w:rPr>
      <w:b w:val="0"/>
      <w:bCs w:val="0"/>
    </w:rPr>
  </w:style>
  <w:style w:type="character" w:customStyle="1" w:styleId="EquationCaption">
    <w:name w:val="_Equation Caption"/>
    <w:rsid w:val="00FB6238"/>
  </w:style>
  <w:style w:type="paragraph" w:styleId="GvdeMetni">
    <w:name w:val="Body Text"/>
    <w:basedOn w:val="Normal"/>
    <w:rsid w:val="00FB6238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18"/>
      <w:szCs w:val="20"/>
    </w:rPr>
  </w:style>
  <w:style w:type="paragraph" w:styleId="GvdeMetni2">
    <w:name w:val="Body Text 2"/>
    <w:basedOn w:val="Normal"/>
    <w:rsid w:val="00FB6238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20"/>
      <w:szCs w:val="20"/>
    </w:rPr>
  </w:style>
  <w:style w:type="paragraph" w:styleId="GvdeMetni3">
    <w:name w:val="Body Text 3"/>
    <w:basedOn w:val="Normal"/>
    <w:rsid w:val="00FB6238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9"/>
    </w:pPr>
    <w:rPr>
      <w:rFonts w:ascii="Arial" w:hAnsi="Arial" w:cs="Arial"/>
      <w:b w:val="0"/>
      <w:bCs w:val="0"/>
      <w:sz w:val="22"/>
      <w:szCs w:val="20"/>
    </w:rPr>
  </w:style>
  <w:style w:type="paragraph" w:styleId="stbilgi">
    <w:name w:val="header"/>
    <w:basedOn w:val="Normal"/>
    <w:rsid w:val="00FB623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B623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B6238"/>
  </w:style>
  <w:style w:type="paragraph" w:styleId="GvdeMetniGirintisi">
    <w:name w:val="Body Text Indent"/>
    <w:basedOn w:val="Normal"/>
    <w:rsid w:val="00FB6238"/>
    <w:pPr>
      <w:ind w:left="667" w:hanging="66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2">
    <w:name w:val="Body Text Indent 2"/>
    <w:basedOn w:val="Normal"/>
    <w:rsid w:val="00FB6238"/>
    <w:pPr>
      <w:ind w:left="697" w:hanging="69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3">
    <w:name w:val="Body Text Indent 3"/>
    <w:basedOn w:val="Normal"/>
    <w:rsid w:val="00FB6238"/>
    <w:pPr>
      <w:ind w:left="720"/>
    </w:pPr>
    <w:rPr>
      <w:rFonts w:ascii="Arial" w:hAnsi="Arial" w:cs="Arial"/>
      <w:b w:val="0"/>
      <w:bCs w:val="0"/>
      <w:sz w:val="22"/>
      <w:szCs w:val="20"/>
      <w:lang w:val="tr-TR"/>
    </w:rPr>
  </w:style>
  <w:style w:type="paragraph" w:styleId="bekMetni">
    <w:name w:val="Block Text"/>
    <w:basedOn w:val="Normal"/>
    <w:rsid w:val="00FB6238"/>
    <w:pPr>
      <w:widowControl/>
      <w:autoSpaceDE/>
      <w:autoSpaceDN/>
      <w:adjustRightInd/>
      <w:ind w:left="113" w:right="57"/>
      <w:jc w:val="both"/>
    </w:pPr>
    <w:rPr>
      <w:rFonts w:ascii="Arial" w:hAnsi="Arial" w:cs="Arial"/>
      <w:b w:val="0"/>
      <w:bCs w:val="0"/>
      <w:noProof/>
      <w:sz w:val="22"/>
    </w:rPr>
  </w:style>
  <w:style w:type="paragraph" w:customStyle="1" w:styleId="5SaPrg">
    <w:name w:val="5Sað Prg"/>
    <w:rsid w:val="00FB623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809" w:hanging="5051"/>
      <w:jc w:val="both"/>
    </w:pPr>
    <w:rPr>
      <w:rFonts w:ascii="Courier 10cpi" w:hAnsi="Courier 10cpi"/>
      <w:szCs w:val="24"/>
      <w:lang w:eastAsia="en-US"/>
    </w:rPr>
  </w:style>
  <w:style w:type="paragraph" w:customStyle="1" w:styleId="1AutoList1">
    <w:name w:val="1AutoList1"/>
    <w:rsid w:val="00FB6238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hAnsi="Univers"/>
      <w:sz w:val="24"/>
      <w:szCs w:val="24"/>
      <w:lang w:val="en-US" w:eastAsia="en-US"/>
    </w:rPr>
  </w:style>
  <w:style w:type="paragraph" w:customStyle="1" w:styleId="Style0">
    <w:name w:val="Style0"/>
    <w:rsid w:val="00FB6238"/>
    <w:pPr>
      <w:autoSpaceDE w:val="0"/>
      <w:autoSpaceDN w:val="0"/>
      <w:adjustRightInd w:val="0"/>
    </w:pPr>
    <w:rPr>
      <w:rFonts w:ascii="MS Sans Serif" w:hAnsi="MS Sans Serif"/>
      <w:szCs w:val="24"/>
      <w:lang w:val="en-US" w:eastAsia="en-US"/>
    </w:rPr>
  </w:style>
  <w:style w:type="paragraph" w:customStyle="1" w:styleId="xl25">
    <w:name w:val="xl25"/>
    <w:basedOn w:val="Normal"/>
    <w:rsid w:val="00FB6238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val="tr-TR" w:eastAsia="tr-TR"/>
    </w:rPr>
  </w:style>
  <w:style w:type="paragraph" w:styleId="KonuBal">
    <w:name w:val="Title"/>
    <w:basedOn w:val="Normal"/>
    <w:qFormat/>
    <w:rsid w:val="00FB6238"/>
    <w:pPr>
      <w:widowControl/>
      <w:autoSpaceDE/>
      <w:autoSpaceDN/>
      <w:adjustRightInd/>
      <w:jc w:val="center"/>
    </w:pPr>
    <w:rPr>
      <w:rFonts w:ascii="Tahoma" w:hAnsi="Tahoma" w:cs="Tahoma"/>
      <w:bCs w:val="0"/>
      <w:lang w:val="tr-TR" w:eastAsia="tr-TR"/>
    </w:rPr>
  </w:style>
  <w:style w:type="paragraph" w:styleId="BalonMetni">
    <w:name w:val="Balloon Text"/>
    <w:basedOn w:val="Normal"/>
    <w:semiHidden/>
    <w:rsid w:val="00695971"/>
    <w:rPr>
      <w:rFonts w:ascii="Tahoma" w:hAnsi="Tahoma" w:cs="Tahoma"/>
      <w:sz w:val="16"/>
      <w:szCs w:val="16"/>
    </w:rPr>
  </w:style>
  <w:style w:type="paragraph" w:customStyle="1" w:styleId="FR1">
    <w:name w:val="FR1"/>
    <w:rsid w:val="00FD1FF2"/>
    <w:pPr>
      <w:widowControl w:val="0"/>
      <w:autoSpaceDE w:val="0"/>
      <w:autoSpaceDN w:val="0"/>
      <w:adjustRightInd w:val="0"/>
      <w:spacing w:before="220"/>
    </w:pPr>
    <w:rPr>
      <w:sz w:val="22"/>
      <w:szCs w:val="22"/>
    </w:rPr>
  </w:style>
  <w:style w:type="table" w:styleId="TabloKlavuzu">
    <w:name w:val="Table Grid"/>
    <w:basedOn w:val="NormalTablo"/>
    <w:rsid w:val="0049368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-postaStili511">
    <w:name w:val="E-postaStili511"/>
    <w:basedOn w:val="VarsaylanParagrafYazTipi"/>
    <w:semiHidden/>
    <w:rsid w:val="00850A43"/>
    <w:rPr>
      <w:rFonts w:ascii="Arial" w:hAnsi="Arial" w:cs="Arial"/>
      <w:color w:val="auto"/>
      <w:sz w:val="20"/>
      <w:szCs w:val="20"/>
    </w:rPr>
  </w:style>
  <w:style w:type="character" w:styleId="Kpr">
    <w:name w:val="Hyperlink"/>
    <w:basedOn w:val="VarsaylanParagrafYazTipi"/>
    <w:unhideWhenUsed/>
    <w:rsid w:val="004D46AA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semiHidden/>
    <w:unhideWhenUsed/>
    <w:rsid w:val="00061FB6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061FB6"/>
    <w:rPr>
      <w:rFonts w:ascii="Consolas" w:hAnsi="Consolas"/>
      <w:b/>
      <w:bCs/>
      <w:lang w:val="en-US" w:eastAsia="en-US"/>
    </w:rPr>
  </w:style>
  <w:style w:type="paragraph" w:styleId="ListeParagraf">
    <w:name w:val="List Paragraph"/>
    <w:basedOn w:val="Normal"/>
    <w:uiPriority w:val="34"/>
    <w:qFormat/>
    <w:rsid w:val="00DA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versalcer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 [DOC]</vt:lpstr>
    </vt:vector>
  </TitlesOfParts>
  <Company>KROMSAN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[DOC]</dc:title>
  <dc:creator>HALUK KAYACAN</dc:creator>
  <cp:lastModifiedBy>Osman CAMCI</cp:lastModifiedBy>
  <cp:revision>9</cp:revision>
  <cp:lastPrinted>2020-03-20T15:56:00Z</cp:lastPrinted>
  <dcterms:created xsi:type="dcterms:W3CDTF">2021-02-11T09:04:00Z</dcterms:created>
  <dcterms:modified xsi:type="dcterms:W3CDTF">2021-08-06T08:35:00Z</dcterms:modified>
</cp:coreProperties>
</file>